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16208" w14:textId="77777777" w:rsidR="00B800A3" w:rsidRPr="00B800A3" w:rsidRDefault="00B800A3" w:rsidP="00B800A3">
      <w:pPr>
        <w:spacing w:after="0" w:line="240" w:lineRule="auto"/>
        <w:rPr>
          <w:rFonts w:ascii="Times New Roman" w:eastAsia="Times New Roman" w:hAnsi="Times New Roman"/>
          <w:sz w:val="18"/>
          <w:szCs w:val="18"/>
        </w:rPr>
      </w:pPr>
      <w:r w:rsidRPr="00B800A3">
        <w:rPr>
          <w:rFonts w:ascii="Times" w:eastAsia="Times New Roman" w:hAnsi="Times" w:cs="Times"/>
          <w:noProof/>
          <w:sz w:val="20"/>
          <w:szCs w:val="20"/>
        </w:rPr>
        <w:drawing>
          <wp:anchor distT="0" distB="0" distL="0" distR="0" simplePos="0" relativeHeight="251659264" behindDoc="1" locked="0" layoutInCell="1" allowOverlap="0" wp14:anchorId="44598F5A" wp14:editId="45ED5E98">
            <wp:simplePos x="0" y="0"/>
            <wp:positionH relativeFrom="margin">
              <wp:posOffset>2131060</wp:posOffset>
            </wp:positionH>
            <wp:positionV relativeFrom="line">
              <wp:posOffset>-204787</wp:posOffset>
            </wp:positionV>
            <wp:extent cx="2138045" cy="759460"/>
            <wp:effectExtent l="0" t="0" r="0" b="2540"/>
            <wp:wrapNone/>
            <wp:docPr id="1" name="Picture 1" descr="CCRI2LinesCentered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I2LinesCenteredB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04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8119D" w14:textId="097CA7CF" w:rsidR="00B800A3" w:rsidRPr="00B800A3" w:rsidRDefault="00B800A3" w:rsidP="00B800A3">
      <w:pPr>
        <w:tabs>
          <w:tab w:val="left" w:pos="5835"/>
        </w:tabs>
        <w:spacing w:after="0" w:line="240" w:lineRule="auto"/>
        <w:rPr>
          <w:rFonts w:ascii="Gill Sans MT" w:eastAsia="Times New Roman" w:hAnsi="Gill Sans MT"/>
          <w:b/>
          <w:color w:val="4D4D4D"/>
        </w:rPr>
      </w:pPr>
    </w:p>
    <w:p w14:paraId="3009252D" w14:textId="77777777" w:rsidR="007D07D5" w:rsidRDefault="007D07D5" w:rsidP="00B800A3">
      <w:pPr>
        <w:spacing w:after="0" w:line="240" w:lineRule="auto"/>
        <w:jc w:val="center"/>
        <w:rPr>
          <w:rFonts w:ascii="Gill Sans MT" w:eastAsia="Times New Roman" w:hAnsi="Gill Sans MT"/>
          <w:b/>
          <w:color w:val="4D4D4D"/>
        </w:rPr>
      </w:pPr>
    </w:p>
    <w:p w14:paraId="695E8958" w14:textId="77777777" w:rsidR="007D07D5" w:rsidRDefault="007D07D5" w:rsidP="00B800A3">
      <w:pPr>
        <w:spacing w:after="0" w:line="240" w:lineRule="auto"/>
        <w:jc w:val="center"/>
        <w:rPr>
          <w:rFonts w:ascii="Gill Sans MT" w:eastAsia="Times New Roman" w:hAnsi="Gill Sans MT"/>
          <w:b/>
          <w:color w:val="4D4D4D"/>
        </w:rPr>
      </w:pPr>
    </w:p>
    <w:p w14:paraId="377885B5" w14:textId="69E3F5EE" w:rsidR="00B800A3" w:rsidRPr="00B800A3" w:rsidRDefault="00B800A3" w:rsidP="00B800A3">
      <w:pPr>
        <w:spacing w:after="0" w:line="240" w:lineRule="auto"/>
        <w:jc w:val="center"/>
        <w:rPr>
          <w:rFonts w:ascii="Gill Sans MT" w:eastAsia="Times New Roman" w:hAnsi="Gill Sans MT"/>
          <w:b/>
          <w:color w:val="4D4D4D"/>
        </w:rPr>
      </w:pPr>
      <w:r w:rsidRPr="00B800A3">
        <w:rPr>
          <w:rFonts w:ascii="Gill Sans MT" w:eastAsia="Times New Roman" w:hAnsi="Gill Sans MT"/>
          <w:b/>
          <w:color w:val="4D4D4D"/>
        </w:rPr>
        <w:t xml:space="preserve">Rehabilitative </w:t>
      </w:r>
      <w:r w:rsidRPr="00B800A3">
        <w:rPr>
          <w:rFonts w:ascii="Gill Sans MT" w:eastAsia="Times New Roman" w:hAnsi="Gill Sans MT"/>
          <w:b/>
          <w:color w:val="595959"/>
        </w:rPr>
        <w:t>Health Department</w:t>
      </w:r>
    </w:p>
    <w:p w14:paraId="25AE4A25" w14:textId="77777777" w:rsidR="00B800A3" w:rsidRPr="00B800A3" w:rsidRDefault="00B800A3" w:rsidP="00B800A3">
      <w:pPr>
        <w:keepNext/>
        <w:spacing w:after="0" w:line="240" w:lineRule="auto"/>
        <w:outlineLvl w:val="0"/>
        <w:rPr>
          <w:rFonts w:ascii="Arial" w:eastAsia="Times New Roman" w:hAnsi="Arial" w:cs="Arial"/>
          <w:caps/>
          <w:sz w:val="8"/>
          <w:szCs w:val="16"/>
        </w:rPr>
      </w:pPr>
      <w:r w:rsidRPr="00B800A3">
        <w:rPr>
          <w:rFonts w:ascii="Arial" w:eastAsia="Times New Roman" w:hAnsi="Arial" w:cs="Arial"/>
          <w:b/>
          <w:sz w:val="18"/>
          <w:szCs w:val="18"/>
        </w:rPr>
        <w:tab/>
      </w:r>
      <w:r w:rsidRPr="00B800A3">
        <w:rPr>
          <w:rFonts w:ascii="Arial" w:eastAsia="Times New Roman" w:hAnsi="Arial" w:cs="Arial"/>
          <w:b/>
          <w:sz w:val="18"/>
          <w:szCs w:val="18"/>
        </w:rPr>
        <w:tab/>
      </w:r>
      <w:r w:rsidRPr="00B800A3">
        <w:rPr>
          <w:rFonts w:ascii="Arial" w:eastAsia="Times New Roman" w:hAnsi="Arial" w:cs="Arial"/>
          <w:b/>
          <w:sz w:val="18"/>
          <w:szCs w:val="18"/>
        </w:rPr>
        <w:tab/>
      </w:r>
      <w:r w:rsidRPr="00B800A3">
        <w:rPr>
          <w:rFonts w:ascii="Arial" w:eastAsia="Times New Roman" w:hAnsi="Arial" w:cs="Arial"/>
          <w:b/>
          <w:sz w:val="18"/>
          <w:szCs w:val="18"/>
        </w:rPr>
        <w:tab/>
      </w:r>
      <w:r w:rsidRPr="00B800A3">
        <w:rPr>
          <w:rFonts w:ascii="Arial" w:eastAsia="Times New Roman" w:hAnsi="Arial" w:cs="Arial"/>
          <w:b/>
          <w:sz w:val="18"/>
          <w:szCs w:val="18"/>
        </w:rPr>
        <w:tab/>
      </w:r>
    </w:p>
    <w:p w14:paraId="2A5F3BAB" w14:textId="7AC55AA3" w:rsidR="00B800A3" w:rsidRPr="00B800A3" w:rsidRDefault="00B800A3" w:rsidP="00B800A3">
      <w:pPr>
        <w:spacing w:after="0" w:line="240" w:lineRule="auto"/>
        <w:ind w:left="1440" w:hanging="1440"/>
        <w:jc w:val="center"/>
        <w:rPr>
          <w:rFonts w:ascii="Gill Sans MT" w:eastAsia="Times New Roman" w:hAnsi="Gill Sans MT" w:cs="Arial"/>
          <w:b/>
          <w:color w:val="943634"/>
          <w:sz w:val="28"/>
          <w:szCs w:val="28"/>
        </w:rPr>
      </w:pPr>
      <w:r>
        <w:rPr>
          <w:rFonts w:ascii="Gill Sans MT" w:eastAsia="Times New Roman" w:hAnsi="Gill Sans MT" w:cs="Arial"/>
          <w:b/>
          <w:color w:val="943634"/>
          <w:sz w:val="28"/>
          <w:szCs w:val="28"/>
        </w:rPr>
        <w:t>Using Lockdown Browser and a Webcam for Online Exams</w:t>
      </w:r>
    </w:p>
    <w:p w14:paraId="4A62510E" w14:textId="4553C685" w:rsidR="000E65C2" w:rsidRPr="003761C4" w:rsidRDefault="00343F85" w:rsidP="003761C4">
      <w:pPr>
        <w:pStyle w:val="NormalWeb"/>
        <w:rPr>
          <w:rFonts w:ascii="Calibri" w:hAnsi="Calibri" w:cs="Calibri"/>
          <w:b/>
          <w:color w:val="C00000"/>
        </w:rPr>
      </w:pPr>
      <w:r>
        <w:rPr>
          <w:rFonts w:ascii="Calibri" w:hAnsi="Calibri" w:cs="Calibri"/>
        </w:rPr>
        <w:t>Exams in this course require</w:t>
      </w:r>
      <w:r w:rsidR="00E810BA" w:rsidRPr="00A60E92">
        <w:rPr>
          <w:rFonts w:ascii="Calibri" w:hAnsi="Calibri" w:cs="Calibri"/>
        </w:rPr>
        <w:t xml:space="preserve"> the use of </w:t>
      </w:r>
      <w:proofErr w:type="spellStart"/>
      <w:r w:rsidR="00E810BA" w:rsidRPr="00A60E92">
        <w:rPr>
          <w:rFonts w:ascii="Calibri" w:hAnsi="Calibri" w:cs="Calibri"/>
        </w:rPr>
        <w:t>LockDown</w:t>
      </w:r>
      <w:proofErr w:type="spellEnd"/>
      <w:r w:rsidR="00E810BA" w:rsidRPr="00A60E92">
        <w:rPr>
          <w:rFonts w:ascii="Calibri" w:hAnsi="Calibri" w:cs="Calibri"/>
        </w:rPr>
        <w:t xml:space="preserve"> Browser and a webcam for online exams. The webcam </w:t>
      </w:r>
      <w:r w:rsidR="007D07D5">
        <w:rPr>
          <w:rFonts w:ascii="Calibri" w:hAnsi="Calibri" w:cs="Calibri"/>
        </w:rPr>
        <w:t xml:space="preserve">records video and sound during the test-taking period, and can either </w:t>
      </w:r>
      <w:r w:rsidR="00E810BA" w:rsidRPr="00A60E92">
        <w:rPr>
          <w:rFonts w:ascii="Calibri" w:hAnsi="Calibri" w:cs="Calibri"/>
        </w:rPr>
        <w:t xml:space="preserve">be built into your computer or can be the type that plugs in with a USB cable. Watch this </w:t>
      </w:r>
      <w:hyperlink r:id="rId10" w:history="1">
        <w:r w:rsidR="00E810BA" w:rsidRPr="00A60E92">
          <w:rPr>
            <w:rStyle w:val="Hyperlink"/>
            <w:rFonts w:ascii="Calibri" w:hAnsi="Calibri" w:cs="Calibri"/>
          </w:rPr>
          <w:t>short video</w:t>
        </w:r>
      </w:hyperlink>
      <w:r w:rsidR="00E810BA" w:rsidRPr="00A60E92">
        <w:rPr>
          <w:rFonts w:ascii="Calibri" w:hAnsi="Calibri" w:cs="Calibri"/>
        </w:rPr>
        <w:t xml:space="preserve"> to get a basic understanding of </w:t>
      </w:r>
      <w:proofErr w:type="spellStart"/>
      <w:r w:rsidR="00E810BA" w:rsidRPr="00A60E92">
        <w:rPr>
          <w:rFonts w:ascii="Calibri" w:hAnsi="Calibri" w:cs="Calibri"/>
        </w:rPr>
        <w:t>LockDown</w:t>
      </w:r>
      <w:proofErr w:type="spellEnd"/>
      <w:r w:rsidR="00E810BA" w:rsidRPr="00A60E92">
        <w:rPr>
          <w:rFonts w:ascii="Calibri" w:hAnsi="Calibri" w:cs="Calibri"/>
        </w:rPr>
        <w:t xml:space="preserve"> Browser and the webcam feature. </w:t>
      </w:r>
    </w:p>
    <w:p w14:paraId="3991B06B" w14:textId="0CB29AFB" w:rsidR="00804A5E" w:rsidRPr="00FA308E" w:rsidRDefault="0009258F" w:rsidP="00A736D4">
      <w:pPr>
        <w:pStyle w:val="NormalWeb"/>
        <w:spacing w:before="0" w:beforeAutospacing="0" w:after="0" w:afterAutospacing="0"/>
        <w:rPr>
          <w:rFonts w:ascii="Calibri" w:hAnsi="Calibri" w:cs="Calibri"/>
          <w:b/>
          <w:u w:val="single"/>
        </w:rPr>
      </w:pPr>
      <w:r>
        <w:rPr>
          <w:rFonts w:ascii="Calibri" w:hAnsi="Calibri" w:cs="Calibri"/>
          <w:b/>
          <w:u w:val="single"/>
        </w:rPr>
        <w:t>Testing Conditions</w:t>
      </w:r>
      <w:r w:rsidR="001D0E67" w:rsidRPr="00FA308E">
        <w:rPr>
          <w:rFonts w:ascii="Calibri" w:hAnsi="Calibri" w:cs="Calibri"/>
          <w:b/>
          <w:u w:val="single"/>
        </w:rPr>
        <w:t>:</w:t>
      </w:r>
      <w:r w:rsidR="00804A5E" w:rsidRPr="00FA308E">
        <w:rPr>
          <w:rFonts w:ascii="Calibri" w:hAnsi="Calibri" w:cs="Calibri"/>
          <w:b/>
          <w:u w:val="single"/>
        </w:rPr>
        <w:t xml:space="preserve"> </w:t>
      </w:r>
    </w:p>
    <w:p w14:paraId="557BBCAB" w14:textId="28262CC3" w:rsidR="001D0E67" w:rsidRPr="00764150" w:rsidRDefault="003657D9" w:rsidP="00A736D4">
      <w:pPr>
        <w:pStyle w:val="NormalWeb"/>
        <w:spacing w:before="0" w:beforeAutospacing="0" w:after="0" w:afterAutospacing="0"/>
        <w:rPr>
          <w:rFonts w:ascii="Calibri" w:hAnsi="Calibri" w:cs="Calibri"/>
          <w:b/>
          <w:color w:val="943634" w:themeColor="accent2" w:themeShade="BF"/>
          <w:u w:val="single"/>
        </w:rPr>
      </w:pPr>
      <w:r w:rsidRPr="00764150">
        <w:rPr>
          <w:rFonts w:ascii="Calibri" w:hAnsi="Calibri" w:cs="Calibri"/>
          <w:b/>
          <w:i/>
          <w:color w:val="0070C0"/>
        </w:rPr>
        <w:t>Violations of the</w:t>
      </w:r>
      <w:r w:rsidR="00804A5E" w:rsidRPr="00764150">
        <w:rPr>
          <w:rFonts w:ascii="Calibri" w:hAnsi="Calibri" w:cs="Calibri"/>
          <w:b/>
          <w:i/>
          <w:color w:val="0070C0"/>
        </w:rPr>
        <w:t xml:space="preserve">se terms will result in a </w:t>
      </w:r>
      <w:r w:rsidRPr="00764150">
        <w:rPr>
          <w:rFonts w:ascii="Calibri" w:hAnsi="Calibri" w:cs="Calibri"/>
          <w:b/>
          <w:i/>
          <w:color w:val="0070C0"/>
        </w:rPr>
        <w:t>penalty on your test score; see attached rubric.</w:t>
      </w:r>
    </w:p>
    <w:p w14:paraId="569522FB" w14:textId="4C6DC63D" w:rsidR="003657D9" w:rsidRDefault="00804A5E" w:rsidP="00343F85">
      <w:pPr>
        <w:pStyle w:val="NormalWeb"/>
        <w:numPr>
          <w:ilvl w:val="0"/>
          <w:numId w:val="4"/>
        </w:numPr>
        <w:spacing w:before="0" w:beforeAutospacing="0" w:after="0" w:afterAutospacing="0"/>
        <w:rPr>
          <w:rFonts w:ascii="Calibri" w:hAnsi="Calibri" w:cs="Calibri"/>
        </w:rPr>
      </w:pPr>
      <w:r w:rsidRPr="003657D9">
        <w:rPr>
          <w:rFonts w:ascii="Calibri" w:hAnsi="Calibri" w:cs="Calibri"/>
        </w:rPr>
        <w:t xml:space="preserve">The </w:t>
      </w:r>
      <w:r w:rsidRPr="003657D9">
        <w:rPr>
          <w:rFonts w:ascii="Calibri" w:hAnsi="Calibri" w:cs="Calibri"/>
          <w:b/>
        </w:rPr>
        <w:t xml:space="preserve">only </w:t>
      </w:r>
      <w:r w:rsidRPr="003657D9">
        <w:rPr>
          <w:rFonts w:ascii="Calibri" w:hAnsi="Calibri" w:cs="Calibri"/>
        </w:rPr>
        <w:t>things that are allowed at your desk are: computer, mouse, webcam</w:t>
      </w:r>
      <w:r w:rsidR="003657D9">
        <w:rPr>
          <w:rFonts w:ascii="Calibri" w:hAnsi="Calibri" w:cs="Calibri"/>
        </w:rPr>
        <w:t>.</w:t>
      </w:r>
    </w:p>
    <w:p w14:paraId="2A5AE70E" w14:textId="7C5ED634" w:rsidR="00590C3C" w:rsidRPr="00590C3C" w:rsidRDefault="00590C3C" w:rsidP="00343F85">
      <w:pPr>
        <w:pStyle w:val="NormalWeb"/>
        <w:numPr>
          <w:ilvl w:val="0"/>
          <w:numId w:val="4"/>
        </w:numPr>
        <w:spacing w:before="0" w:beforeAutospacing="0" w:after="0" w:afterAutospacing="0"/>
        <w:rPr>
          <w:rFonts w:ascii="Calibri" w:hAnsi="Calibri" w:cs="Calibri"/>
        </w:rPr>
      </w:pPr>
      <w:r w:rsidRPr="00590C3C">
        <w:rPr>
          <w:rFonts w:ascii="Calibri" w:hAnsi="Calibri" w:cs="Calibri"/>
        </w:rPr>
        <w:t>The testing room should be free of clutter</w:t>
      </w:r>
    </w:p>
    <w:p w14:paraId="54127E5E" w14:textId="63B1D579" w:rsidR="00804A5E" w:rsidRPr="003657D9" w:rsidRDefault="003657D9" w:rsidP="00343F85">
      <w:pPr>
        <w:pStyle w:val="NormalWeb"/>
        <w:numPr>
          <w:ilvl w:val="0"/>
          <w:numId w:val="4"/>
        </w:numPr>
        <w:spacing w:before="0" w:beforeAutospacing="0" w:after="0" w:afterAutospacing="0"/>
        <w:rPr>
          <w:rFonts w:ascii="Calibri" w:hAnsi="Calibri" w:cs="Calibri"/>
        </w:rPr>
      </w:pPr>
      <w:r>
        <w:rPr>
          <w:rFonts w:ascii="Calibri" w:hAnsi="Calibri" w:cs="Calibri"/>
        </w:rPr>
        <w:t>S</w:t>
      </w:r>
      <w:r w:rsidR="00804A5E" w:rsidRPr="003657D9">
        <w:rPr>
          <w:rFonts w:ascii="Calibri" w:hAnsi="Calibri" w:cs="Calibri"/>
        </w:rPr>
        <w:t xml:space="preserve">tudents are not permitted to wear hats, watches or bracelets while testing.  </w:t>
      </w:r>
    </w:p>
    <w:p w14:paraId="2D87C3C2" w14:textId="77777777" w:rsidR="00590C3C" w:rsidRDefault="003657D9" w:rsidP="00590C3C">
      <w:pPr>
        <w:numPr>
          <w:ilvl w:val="0"/>
          <w:numId w:val="4"/>
        </w:numPr>
        <w:spacing w:after="0" w:line="240" w:lineRule="auto"/>
        <w:rPr>
          <w:rFonts w:cs="Calibri"/>
          <w:sz w:val="24"/>
          <w:szCs w:val="24"/>
        </w:rPr>
      </w:pPr>
      <w:r>
        <w:rPr>
          <w:rFonts w:cs="Calibri"/>
          <w:sz w:val="24"/>
          <w:szCs w:val="24"/>
        </w:rPr>
        <w:t xml:space="preserve">Students are </w:t>
      </w:r>
      <w:r w:rsidR="00804A5E" w:rsidRPr="00A60E92">
        <w:rPr>
          <w:rFonts w:cs="Calibri"/>
          <w:sz w:val="24"/>
          <w:szCs w:val="24"/>
        </w:rPr>
        <w:t>not permitted to interact with any other individuals while testing</w:t>
      </w:r>
      <w:r>
        <w:rPr>
          <w:rFonts w:cs="Calibri"/>
          <w:sz w:val="24"/>
          <w:szCs w:val="24"/>
        </w:rPr>
        <w:t>.</w:t>
      </w:r>
    </w:p>
    <w:p w14:paraId="66BD1F01" w14:textId="685C070F" w:rsidR="00E810BA" w:rsidRPr="00590C3C" w:rsidRDefault="00E810BA" w:rsidP="00590C3C">
      <w:pPr>
        <w:numPr>
          <w:ilvl w:val="0"/>
          <w:numId w:val="4"/>
        </w:numPr>
        <w:spacing w:after="0" w:line="240" w:lineRule="auto"/>
        <w:rPr>
          <w:rFonts w:cs="Calibri"/>
          <w:sz w:val="24"/>
          <w:szCs w:val="24"/>
        </w:rPr>
      </w:pPr>
      <w:r w:rsidRPr="00590C3C">
        <w:rPr>
          <w:rFonts w:cs="Calibri"/>
          <w:sz w:val="24"/>
          <w:szCs w:val="24"/>
        </w:rPr>
        <w:t xml:space="preserve">Remain at your computer for the </w:t>
      </w:r>
      <w:r w:rsidR="00890D82" w:rsidRPr="00590C3C">
        <w:rPr>
          <w:rFonts w:cs="Calibri"/>
          <w:sz w:val="24"/>
          <w:szCs w:val="24"/>
        </w:rPr>
        <w:t xml:space="preserve">entire </w:t>
      </w:r>
      <w:r w:rsidRPr="00590C3C">
        <w:rPr>
          <w:rFonts w:cs="Calibri"/>
          <w:sz w:val="24"/>
          <w:szCs w:val="24"/>
        </w:rPr>
        <w:t>duration of the test</w:t>
      </w:r>
      <w:r w:rsidR="003761C4" w:rsidRPr="00590C3C">
        <w:rPr>
          <w:rFonts w:cs="Calibri"/>
          <w:sz w:val="24"/>
          <w:szCs w:val="24"/>
        </w:rPr>
        <w:t xml:space="preserve">.  </w:t>
      </w:r>
    </w:p>
    <w:p w14:paraId="50F20FC5" w14:textId="1A5D6E92" w:rsidR="00E810BA" w:rsidRPr="003657D9" w:rsidRDefault="003657D9" w:rsidP="003657D9">
      <w:pPr>
        <w:numPr>
          <w:ilvl w:val="0"/>
          <w:numId w:val="4"/>
        </w:numPr>
        <w:spacing w:after="0" w:line="240" w:lineRule="auto"/>
        <w:rPr>
          <w:rFonts w:cs="Calibri"/>
          <w:sz w:val="24"/>
          <w:szCs w:val="24"/>
        </w:rPr>
      </w:pPr>
      <w:r>
        <w:rPr>
          <w:rFonts w:cs="Calibri"/>
          <w:sz w:val="24"/>
          <w:szCs w:val="24"/>
        </w:rPr>
        <w:t xml:space="preserve">Your computer should be on a solid surface (i.e. </w:t>
      </w:r>
      <w:r w:rsidR="00E810BA" w:rsidRPr="00A60E92">
        <w:rPr>
          <w:rFonts w:cs="Calibri"/>
          <w:sz w:val="24"/>
          <w:szCs w:val="24"/>
        </w:rPr>
        <w:t xml:space="preserve">desk or table) </w:t>
      </w:r>
    </w:p>
    <w:p w14:paraId="391102F8" w14:textId="0D67948F" w:rsidR="00FF42F2" w:rsidRDefault="005B0C8E" w:rsidP="003657D9">
      <w:pPr>
        <w:numPr>
          <w:ilvl w:val="0"/>
          <w:numId w:val="4"/>
        </w:numPr>
        <w:spacing w:after="0" w:line="240" w:lineRule="auto"/>
        <w:rPr>
          <w:rFonts w:cs="Calibri"/>
          <w:sz w:val="24"/>
          <w:szCs w:val="24"/>
        </w:rPr>
      </w:pPr>
      <w:r w:rsidRPr="00A60E92">
        <w:rPr>
          <w:rFonts w:cs="Calibri"/>
          <w:sz w:val="24"/>
          <w:szCs w:val="24"/>
        </w:rPr>
        <w:t>Use a</w:t>
      </w:r>
      <w:r w:rsidR="00E810BA" w:rsidRPr="00A60E92">
        <w:rPr>
          <w:rFonts w:cs="Calibri"/>
          <w:sz w:val="24"/>
          <w:szCs w:val="24"/>
        </w:rPr>
        <w:t xml:space="preserve"> well-lit room and avoid backlighting, such as sitting with your back to a window </w:t>
      </w:r>
    </w:p>
    <w:p w14:paraId="59BAEA4B" w14:textId="72BB2FDC" w:rsidR="003657D9" w:rsidRPr="00A60E92" w:rsidRDefault="003657D9" w:rsidP="003657D9">
      <w:pPr>
        <w:numPr>
          <w:ilvl w:val="0"/>
          <w:numId w:val="4"/>
        </w:numPr>
        <w:spacing w:after="0" w:line="240" w:lineRule="auto"/>
        <w:rPr>
          <w:rFonts w:cs="Calibri"/>
          <w:sz w:val="24"/>
          <w:szCs w:val="24"/>
        </w:rPr>
      </w:pPr>
      <w:r w:rsidRPr="00A60E92">
        <w:rPr>
          <w:rFonts w:cs="Calibri"/>
          <w:sz w:val="24"/>
          <w:szCs w:val="24"/>
        </w:rPr>
        <w:t>If using a built-in webcam, avoid tilting the screen after the webcam setup is complete</w:t>
      </w:r>
    </w:p>
    <w:p w14:paraId="4FEC2097" w14:textId="4937E028" w:rsidR="00FF42F2" w:rsidRPr="00C451C0" w:rsidRDefault="00FF42F2" w:rsidP="00FF42F2">
      <w:pPr>
        <w:spacing w:after="0" w:line="240" w:lineRule="auto"/>
        <w:rPr>
          <w:rFonts w:cs="Calibri"/>
          <w:sz w:val="18"/>
          <w:szCs w:val="24"/>
        </w:rPr>
      </w:pPr>
    </w:p>
    <w:p w14:paraId="4EA8227F" w14:textId="1EB1344E" w:rsidR="005B0C8E" w:rsidRPr="00FA308E" w:rsidRDefault="00804A5E" w:rsidP="00A736D4">
      <w:pPr>
        <w:spacing w:after="0" w:line="240" w:lineRule="auto"/>
        <w:rPr>
          <w:rFonts w:cs="Calibri"/>
          <w:b/>
          <w:sz w:val="24"/>
          <w:szCs w:val="24"/>
          <w:u w:val="single"/>
        </w:rPr>
      </w:pPr>
      <w:r w:rsidRPr="00FA308E">
        <w:rPr>
          <w:rFonts w:cs="Calibri"/>
          <w:b/>
          <w:sz w:val="24"/>
          <w:szCs w:val="24"/>
          <w:u w:val="single"/>
        </w:rPr>
        <w:t xml:space="preserve">Initiating </w:t>
      </w:r>
      <w:r w:rsidR="005B0C8E" w:rsidRPr="00FA308E">
        <w:rPr>
          <w:rFonts w:cs="Calibri"/>
          <w:b/>
          <w:sz w:val="24"/>
          <w:szCs w:val="24"/>
          <w:u w:val="single"/>
        </w:rPr>
        <w:t xml:space="preserve">an </w:t>
      </w:r>
      <w:r w:rsidR="00D47F99" w:rsidRPr="00FA308E">
        <w:rPr>
          <w:rFonts w:cs="Calibri"/>
          <w:b/>
          <w:sz w:val="24"/>
          <w:szCs w:val="24"/>
          <w:u w:val="single"/>
        </w:rPr>
        <w:t>E</w:t>
      </w:r>
      <w:r w:rsidR="005B0C8E" w:rsidRPr="00FA308E">
        <w:rPr>
          <w:rFonts w:cs="Calibri"/>
          <w:b/>
          <w:sz w:val="24"/>
          <w:szCs w:val="24"/>
          <w:u w:val="single"/>
        </w:rPr>
        <w:t>xam:</w:t>
      </w:r>
    </w:p>
    <w:p w14:paraId="0F304DA9" w14:textId="2231F538" w:rsidR="00804A5E" w:rsidRPr="00764150" w:rsidRDefault="00804A5E" w:rsidP="005C6B6D">
      <w:pPr>
        <w:pStyle w:val="NormalWeb"/>
        <w:spacing w:before="0" w:beforeAutospacing="0" w:after="0" w:afterAutospacing="0"/>
        <w:rPr>
          <w:rFonts w:ascii="Calibri" w:hAnsi="Calibri" w:cs="Calibri"/>
          <w:b/>
          <w:color w:val="0070C0"/>
          <w:u w:val="single"/>
        </w:rPr>
      </w:pPr>
      <w:r w:rsidRPr="00764150">
        <w:rPr>
          <w:rFonts w:ascii="Calibri" w:hAnsi="Calibri" w:cs="Calibri"/>
          <w:b/>
          <w:i/>
          <w:color w:val="0070C0"/>
        </w:rPr>
        <w:t xml:space="preserve">Incomplete execution of </w:t>
      </w:r>
      <w:r w:rsidR="00FA308E" w:rsidRPr="00764150">
        <w:rPr>
          <w:rFonts w:ascii="Calibri" w:hAnsi="Calibri" w:cs="Calibri"/>
          <w:b/>
          <w:i/>
          <w:color w:val="0070C0"/>
        </w:rPr>
        <w:t xml:space="preserve">these </w:t>
      </w:r>
      <w:r w:rsidRPr="00764150">
        <w:rPr>
          <w:rFonts w:ascii="Calibri" w:hAnsi="Calibri" w:cs="Calibri"/>
          <w:b/>
          <w:i/>
          <w:color w:val="0070C0"/>
        </w:rPr>
        <w:t xml:space="preserve">steps </w:t>
      </w:r>
      <w:r w:rsidR="00FA308E" w:rsidRPr="00764150">
        <w:rPr>
          <w:rFonts w:ascii="Calibri" w:hAnsi="Calibri" w:cs="Calibri"/>
          <w:b/>
          <w:i/>
          <w:color w:val="0070C0"/>
        </w:rPr>
        <w:t>will result in a penalty on your test score; see attached rubric</w:t>
      </w:r>
    </w:p>
    <w:p w14:paraId="79ED7B45" w14:textId="043D2DE3" w:rsidR="00590C3C" w:rsidRDefault="00590C3C" w:rsidP="003761C4">
      <w:pPr>
        <w:pStyle w:val="ListParagraph"/>
        <w:numPr>
          <w:ilvl w:val="0"/>
          <w:numId w:val="5"/>
        </w:numPr>
        <w:spacing w:after="0" w:line="240" w:lineRule="auto"/>
        <w:rPr>
          <w:rFonts w:cs="Calibri"/>
          <w:sz w:val="24"/>
          <w:szCs w:val="24"/>
        </w:rPr>
      </w:pPr>
      <w:r>
        <w:rPr>
          <w:rFonts w:cs="Calibri"/>
          <w:sz w:val="24"/>
          <w:szCs w:val="24"/>
        </w:rPr>
        <w:t>Perform a System Check</w:t>
      </w:r>
    </w:p>
    <w:p w14:paraId="2300307B" w14:textId="77777777" w:rsidR="00590C3C" w:rsidRPr="00A60E92" w:rsidRDefault="00590C3C" w:rsidP="00590C3C">
      <w:pPr>
        <w:numPr>
          <w:ilvl w:val="0"/>
          <w:numId w:val="8"/>
        </w:numPr>
        <w:spacing w:after="0" w:line="240" w:lineRule="auto"/>
        <w:rPr>
          <w:rFonts w:cs="Calibri"/>
          <w:sz w:val="24"/>
          <w:szCs w:val="24"/>
        </w:rPr>
      </w:pPr>
      <w:r w:rsidRPr="00A60E92">
        <w:rPr>
          <w:rFonts w:cs="Calibri"/>
          <w:sz w:val="24"/>
          <w:szCs w:val="24"/>
        </w:rPr>
        <w:t xml:space="preserve">Login to the course using </w:t>
      </w:r>
      <w:proofErr w:type="spellStart"/>
      <w:r w:rsidRPr="00A60E92">
        <w:rPr>
          <w:rFonts w:cs="Calibri"/>
          <w:sz w:val="24"/>
          <w:szCs w:val="24"/>
        </w:rPr>
        <w:t>LockDown</w:t>
      </w:r>
      <w:proofErr w:type="spellEnd"/>
      <w:r w:rsidRPr="00A60E92">
        <w:rPr>
          <w:rFonts w:cs="Calibri"/>
          <w:sz w:val="24"/>
          <w:szCs w:val="24"/>
        </w:rPr>
        <w:t xml:space="preserve"> Browser.</w:t>
      </w:r>
    </w:p>
    <w:p w14:paraId="5950A843" w14:textId="77777777" w:rsidR="00590C3C" w:rsidRPr="00A60E92" w:rsidRDefault="00590C3C" w:rsidP="00590C3C">
      <w:pPr>
        <w:numPr>
          <w:ilvl w:val="0"/>
          <w:numId w:val="8"/>
        </w:numPr>
        <w:spacing w:after="0" w:line="240" w:lineRule="auto"/>
        <w:rPr>
          <w:rFonts w:cs="Calibri"/>
          <w:sz w:val="24"/>
          <w:szCs w:val="24"/>
        </w:rPr>
      </w:pPr>
      <w:r w:rsidRPr="00A60E92">
        <w:rPr>
          <w:rFonts w:cs="Calibri"/>
          <w:sz w:val="24"/>
          <w:szCs w:val="24"/>
        </w:rPr>
        <w:t xml:space="preserve">Locate and select the </w:t>
      </w:r>
      <w:r w:rsidRPr="00A60E92">
        <w:rPr>
          <w:rFonts w:cs="Calibri"/>
          <w:b/>
          <w:bCs/>
          <w:sz w:val="24"/>
          <w:szCs w:val="24"/>
        </w:rPr>
        <w:t>Help Center</w:t>
      </w:r>
      <w:r w:rsidRPr="00A60E92">
        <w:rPr>
          <w:rFonts w:cs="Calibri"/>
          <w:sz w:val="24"/>
          <w:szCs w:val="24"/>
        </w:rPr>
        <w:t xml:space="preserve"> button on the </w:t>
      </w:r>
      <w:proofErr w:type="spellStart"/>
      <w:r w:rsidRPr="00A60E92">
        <w:rPr>
          <w:rFonts w:cs="Calibri"/>
          <w:sz w:val="24"/>
          <w:szCs w:val="24"/>
        </w:rPr>
        <w:t>LockDown</w:t>
      </w:r>
      <w:proofErr w:type="spellEnd"/>
      <w:r w:rsidRPr="00A60E92">
        <w:rPr>
          <w:rFonts w:cs="Calibri"/>
          <w:sz w:val="24"/>
          <w:szCs w:val="24"/>
        </w:rPr>
        <w:t xml:space="preserve"> Browser toolbar. </w:t>
      </w:r>
    </w:p>
    <w:p w14:paraId="0653FA6B" w14:textId="77777777" w:rsidR="00590C3C" w:rsidRPr="00A60E92" w:rsidRDefault="00590C3C" w:rsidP="00590C3C">
      <w:pPr>
        <w:numPr>
          <w:ilvl w:val="0"/>
          <w:numId w:val="8"/>
        </w:numPr>
        <w:spacing w:after="0" w:line="240" w:lineRule="auto"/>
        <w:rPr>
          <w:rFonts w:cs="Calibri"/>
          <w:sz w:val="24"/>
          <w:szCs w:val="24"/>
        </w:rPr>
      </w:pPr>
      <w:r w:rsidRPr="00A60E92">
        <w:rPr>
          <w:rFonts w:cs="Calibri"/>
          <w:sz w:val="24"/>
          <w:szCs w:val="24"/>
        </w:rPr>
        <w:t xml:space="preserve">Run the </w:t>
      </w:r>
      <w:r w:rsidRPr="00A60E92">
        <w:rPr>
          <w:rFonts w:cs="Calibri"/>
          <w:b/>
          <w:bCs/>
          <w:sz w:val="24"/>
          <w:szCs w:val="24"/>
        </w:rPr>
        <w:t>System &amp; Network Check</w:t>
      </w:r>
      <w:r w:rsidRPr="00A60E92">
        <w:rPr>
          <w:rFonts w:cs="Calibri"/>
          <w:sz w:val="24"/>
          <w:szCs w:val="24"/>
        </w:rPr>
        <w:t xml:space="preserve">. </w:t>
      </w:r>
    </w:p>
    <w:p w14:paraId="3A15FD89" w14:textId="50D563C4" w:rsidR="00590C3C" w:rsidRDefault="00590C3C" w:rsidP="00590C3C">
      <w:pPr>
        <w:numPr>
          <w:ilvl w:val="0"/>
          <w:numId w:val="8"/>
        </w:numPr>
        <w:spacing w:after="0" w:line="240" w:lineRule="auto"/>
        <w:rPr>
          <w:rFonts w:cs="Calibri"/>
          <w:sz w:val="24"/>
          <w:szCs w:val="24"/>
        </w:rPr>
      </w:pPr>
      <w:r w:rsidRPr="00A60E92">
        <w:rPr>
          <w:rFonts w:cs="Calibri"/>
          <w:sz w:val="24"/>
          <w:szCs w:val="24"/>
        </w:rPr>
        <w:t>Exit the Help Center</w:t>
      </w:r>
      <w:r>
        <w:rPr>
          <w:rFonts w:cs="Calibri"/>
          <w:sz w:val="24"/>
          <w:szCs w:val="24"/>
        </w:rPr>
        <w:t>.</w:t>
      </w:r>
      <w:r w:rsidRPr="00A60E92">
        <w:rPr>
          <w:rFonts w:cs="Calibri"/>
          <w:sz w:val="24"/>
          <w:szCs w:val="24"/>
        </w:rPr>
        <w:t xml:space="preserve"> </w:t>
      </w:r>
    </w:p>
    <w:p w14:paraId="07E975D5" w14:textId="2B243A43" w:rsidR="000251C5" w:rsidRDefault="00590C3C" w:rsidP="003761C4">
      <w:pPr>
        <w:pStyle w:val="ListParagraph"/>
        <w:numPr>
          <w:ilvl w:val="0"/>
          <w:numId w:val="5"/>
        </w:numPr>
        <w:spacing w:after="0" w:line="240" w:lineRule="auto"/>
        <w:rPr>
          <w:rFonts w:cs="Calibri"/>
          <w:sz w:val="24"/>
          <w:szCs w:val="24"/>
        </w:rPr>
      </w:pPr>
      <w:r>
        <w:rPr>
          <w:rFonts w:cs="Calibri"/>
          <w:sz w:val="24"/>
          <w:szCs w:val="24"/>
        </w:rPr>
        <w:t>O</w:t>
      </w:r>
      <w:r w:rsidR="000251C5">
        <w:rPr>
          <w:rFonts w:cs="Calibri"/>
          <w:sz w:val="24"/>
          <w:szCs w:val="24"/>
        </w:rPr>
        <w:t xml:space="preserve">pen </w:t>
      </w:r>
      <w:r>
        <w:rPr>
          <w:rFonts w:cs="Calibri"/>
          <w:sz w:val="24"/>
          <w:szCs w:val="24"/>
        </w:rPr>
        <w:t>the exam</w:t>
      </w:r>
    </w:p>
    <w:p w14:paraId="23DBA9C6" w14:textId="169A8CCC" w:rsidR="00C451C0" w:rsidRDefault="00C451C0" w:rsidP="003761C4">
      <w:pPr>
        <w:pStyle w:val="ListParagraph"/>
        <w:numPr>
          <w:ilvl w:val="0"/>
          <w:numId w:val="5"/>
        </w:numPr>
        <w:spacing w:after="0" w:line="240" w:lineRule="auto"/>
        <w:rPr>
          <w:rFonts w:cs="Calibri"/>
          <w:sz w:val="24"/>
          <w:szCs w:val="24"/>
        </w:rPr>
      </w:pPr>
      <w:r>
        <w:rPr>
          <w:rFonts w:cs="Calibri"/>
          <w:sz w:val="24"/>
          <w:szCs w:val="24"/>
        </w:rPr>
        <w:t>Review</w:t>
      </w:r>
      <w:r w:rsidR="00590C3C">
        <w:rPr>
          <w:rFonts w:cs="Calibri"/>
          <w:sz w:val="24"/>
          <w:szCs w:val="24"/>
        </w:rPr>
        <w:t xml:space="preserve"> the </w:t>
      </w:r>
      <w:r w:rsidR="00590C3C" w:rsidRPr="00590C3C">
        <w:rPr>
          <w:rFonts w:cs="Calibri"/>
          <w:b/>
          <w:sz w:val="24"/>
          <w:szCs w:val="24"/>
        </w:rPr>
        <w:t>Terms &amp; Conditions</w:t>
      </w:r>
      <w:r>
        <w:rPr>
          <w:rFonts w:cs="Calibri"/>
          <w:sz w:val="24"/>
          <w:szCs w:val="24"/>
        </w:rPr>
        <w:t xml:space="preserve">, then click the agree button </w:t>
      </w:r>
    </w:p>
    <w:p w14:paraId="7151F466" w14:textId="5EC22559" w:rsidR="005C6B6D" w:rsidRPr="003761C4" w:rsidRDefault="00590C3C" w:rsidP="003761C4">
      <w:pPr>
        <w:pStyle w:val="ListParagraph"/>
        <w:numPr>
          <w:ilvl w:val="0"/>
          <w:numId w:val="5"/>
        </w:numPr>
        <w:spacing w:after="0" w:line="240" w:lineRule="auto"/>
        <w:rPr>
          <w:rFonts w:cs="Calibri"/>
          <w:sz w:val="24"/>
          <w:szCs w:val="24"/>
        </w:rPr>
      </w:pPr>
      <w:r>
        <w:rPr>
          <w:rFonts w:cs="Calibri"/>
          <w:sz w:val="24"/>
          <w:szCs w:val="24"/>
        </w:rPr>
        <w:t xml:space="preserve">Take the </w:t>
      </w:r>
      <w:r w:rsidR="005C6B6D" w:rsidRPr="00590C3C">
        <w:rPr>
          <w:rFonts w:cs="Calibri"/>
          <w:b/>
          <w:sz w:val="24"/>
          <w:szCs w:val="24"/>
        </w:rPr>
        <w:t>Student Photo</w:t>
      </w:r>
      <w:r>
        <w:rPr>
          <w:rFonts w:cs="Calibri"/>
          <w:sz w:val="24"/>
          <w:szCs w:val="24"/>
        </w:rPr>
        <w:t xml:space="preserve">, and make sure </w:t>
      </w:r>
      <w:r w:rsidR="005C6B6D" w:rsidRPr="003761C4">
        <w:rPr>
          <w:rFonts w:cs="Calibri"/>
          <w:sz w:val="24"/>
          <w:szCs w:val="24"/>
        </w:rPr>
        <w:t>your whole face is visible</w:t>
      </w:r>
      <w:r>
        <w:rPr>
          <w:rFonts w:cs="Calibri"/>
          <w:sz w:val="24"/>
          <w:szCs w:val="24"/>
        </w:rPr>
        <w:t xml:space="preserve">.  </w:t>
      </w:r>
    </w:p>
    <w:p w14:paraId="005CE15B" w14:textId="6476B4E2" w:rsidR="005B0C8E" w:rsidRPr="00A60E92" w:rsidRDefault="005B0C8E" w:rsidP="00FA46AD">
      <w:pPr>
        <w:pStyle w:val="ListParagraph"/>
        <w:numPr>
          <w:ilvl w:val="0"/>
          <w:numId w:val="5"/>
        </w:numPr>
        <w:spacing w:after="0" w:line="240" w:lineRule="auto"/>
        <w:rPr>
          <w:rFonts w:cs="Calibri"/>
          <w:sz w:val="24"/>
          <w:szCs w:val="24"/>
        </w:rPr>
      </w:pPr>
      <w:r w:rsidRPr="00590C3C">
        <w:rPr>
          <w:rFonts w:cs="Calibri"/>
          <w:b/>
          <w:sz w:val="24"/>
          <w:szCs w:val="24"/>
        </w:rPr>
        <w:t xml:space="preserve">Show </w:t>
      </w:r>
      <w:r w:rsidR="003F022E" w:rsidRPr="00590C3C">
        <w:rPr>
          <w:rFonts w:cs="Calibri"/>
          <w:b/>
          <w:sz w:val="24"/>
          <w:szCs w:val="24"/>
        </w:rPr>
        <w:t xml:space="preserve">Photo </w:t>
      </w:r>
      <w:r w:rsidRPr="00590C3C">
        <w:rPr>
          <w:rFonts w:cs="Calibri"/>
          <w:b/>
          <w:sz w:val="24"/>
          <w:szCs w:val="24"/>
        </w:rPr>
        <w:t>ID</w:t>
      </w:r>
      <w:r w:rsidR="005C6B6D" w:rsidRPr="00A60E92">
        <w:rPr>
          <w:rFonts w:cs="Calibri"/>
          <w:sz w:val="24"/>
          <w:szCs w:val="24"/>
        </w:rPr>
        <w:t xml:space="preserve">: </w:t>
      </w:r>
      <w:r w:rsidR="003761C4">
        <w:rPr>
          <w:rFonts w:cs="Calibri"/>
          <w:sz w:val="24"/>
          <w:szCs w:val="24"/>
        </w:rPr>
        <w:t xml:space="preserve">Use your </w:t>
      </w:r>
      <w:r w:rsidR="0045402F" w:rsidRPr="00A60E92">
        <w:rPr>
          <w:rFonts w:cs="Calibri"/>
          <w:sz w:val="24"/>
          <w:szCs w:val="24"/>
        </w:rPr>
        <w:t xml:space="preserve">CCRI Student ID, or </w:t>
      </w:r>
      <w:r w:rsidR="001D0E67" w:rsidRPr="00A60E92">
        <w:rPr>
          <w:rFonts w:cs="Calibri"/>
          <w:sz w:val="24"/>
          <w:szCs w:val="24"/>
        </w:rPr>
        <w:t>an</w:t>
      </w:r>
      <w:r w:rsidR="003F022E" w:rsidRPr="00A60E92">
        <w:rPr>
          <w:rFonts w:cs="Calibri"/>
          <w:sz w:val="24"/>
          <w:szCs w:val="24"/>
        </w:rPr>
        <w:t xml:space="preserve">y </w:t>
      </w:r>
      <w:r w:rsidR="0045402F" w:rsidRPr="00A60E92">
        <w:rPr>
          <w:rFonts w:cs="Calibri"/>
          <w:sz w:val="24"/>
          <w:szCs w:val="24"/>
        </w:rPr>
        <w:t>government issue</w:t>
      </w:r>
      <w:r w:rsidR="003F022E" w:rsidRPr="00A60E92">
        <w:rPr>
          <w:rFonts w:cs="Calibri"/>
          <w:sz w:val="24"/>
          <w:szCs w:val="24"/>
        </w:rPr>
        <w:t>d</w:t>
      </w:r>
      <w:r w:rsidR="0045402F" w:rsidRPr="00A60E92">
        <w:rPr>
          <w:rFonts w:cs="Calibri"/>
          <w:sz w:val="24"/>
          <w:szCs w:val="24"/>
        </w:rPr>
        <w:t xml:space="preserve"> ID</w:t>
      </w:r>
      <w:r w:rsidR="00E814D8" w:rsidRPr="00A60E92">
        <w:rPr>
          <w:rFonts w:cs="Calibri"/>
          <w:sz w:val="24"/>
          <w:szCs w:val="24"/>
        </w:rPr>
        <w:t xml:space="preserve"> (</w:t>
      </w:r>
      <w:r w:rsidR="003F022E" w:rsidRPr="00A60E92">
        <w:rPr>
          <w:rFonts w:cs="Calibri"/>
          <w:sz w:val="24"/>
          <w:szCs w:val="24"/>
        </w:rPr>
        <w:t xml:space="preserve">i.e. </w:t>
      </w:r>
      <w:r w:rsidR="00FD001B" w:rsidRPr="00A60E92">
        <w:rPr>
          <w:rFonts w:cs="Calibri"/>
          <w:sz w:val="24"/>
          <w:szCs w:val="24"/>
        </w:rPr>
        <w:t>driver’s</w:t>
      </w:r>
      <w:r w:rsidR="003F022E" w:rsidRPr="00A60E92">
        <w:rPr>
          <w:rFonts w:cs="Calibri"/>
          <w:sz w:val="24"/>
          <w:szCs w:val="24"/>
        </w:rPr>
        <w:t xml:space="preserve"> license</w:t>
      </w:r>
      <w:r w:rsidR="0045402F" w:rsidRPr="00A60E92">
        <w:rPr>
          <w:rFonts w:cs="Calibri"/>
          <w:sz w:val="24"/>
          <w:szCs w:val="24"/>
        </w:rPr>
        <w:t>)</w:t>
      </w:r>
      <w:r w:rsidR="00804A5E" w:rsidRPr="00A60E92">
        <w:rPr>
          <w:rFonts w:cs="Calibri"/>
          <w:sz w:val="24"/>
          <w:szCs w:val="24"/>
        </w:rPr>
        <w:t xml:space="preserve"> </w:t>
      </w:r>
    </w:p>
    <w:p w14:paraId="76E08580" w14:textId="2427D327" w:rsidR="00FA308E" w:rsidRPr="00FA308E" w:rsidRDefault="00590C3C" w:rsidP="00FA308E">
      <w:pPr>
        <w:pStyle w:val="ListParagraph"/>
        <w:numPr>
          <w:ilvl w:val="0"/>
          <w:numId w:val="5"/>
        </w:numPr>
        <w:rPr>
          <w:rFonts w:cs="Calibri"/>
          <w:color w:val="336699"/>
          <w:sz w:val="24"/>
          <w:szCs w:val="24"/>
        </w:rPr>
      </w:pPr>
      <w:r w:rsidRPr="00590C3C">
        <w:rPr>
          <w:rFonts w:cs="Calibri"/>
          <w:sz w:val="24"/>
          <w:szCs w:val="24"/>
        </w:rPr>
        <w:t>Perform the</w:t>
      </w:r>
      <w:r>
        <w:rPr>
          <w:rFonts w:cs="Calibri"/>
          <w:b/>
          <w:sz w:val="24"/>
          <w:szCs w:val="24"/>
        </w:rPr>
        <w:t xml:space="preserve"> </w:t>
      </w:r>
      <w:r w:rsidR="005C6B6D" w:rsidRPr="00590C3C">
        <w:rPr>
          <w:rFonts w:cs="Calibri"/>
          <w:b/>
          <w:sz w:val="24"/>
          <w:szCs w:val="24"/>
        </w:rPr>
        <w:t>Environment Check</w:t>
      </w:r>
      <w:r w:rsidR="00FA308E">
        <w:rPr>
          <w:rFonts w:cs="Calibri"/>
          <w:sz w:val="24"/>
          <w:szCs w:val="24"/>
        </w:rPr>
        <w:t xml:space="preserve">, including: </w:t>
      </w:r>
    </w:p>
    <w:p w14:paraId="112F95C5" w14:textId="2E96FAE1" w:rsidR="00FA308E" w:rsidRPr="00D93480" w:rsidRDefault="00FA308E" w:rsidP="00FA308E">
      <w:pPr>
        <w:pStyle w:val="ListParagraph"/>
        <w:rPr>
          <w:rFonts w:cs="Calibri"/>
          <w:b/>
          <w:i/>
          <w:color w:val="336699"/>
          <w:sz w:val="24"/>
          <w:szCs w:val="24"/>
        </w:rPr>
      </w:pPr>
      <w:r w:rsidRPr="00D93480">
        <w:rPr>
          <w:rFonts w:cs="Calibri"/>
          <w:b/>
          <w:i/>
          <w:color w:val="7F7F7F" w:themeColor="text1" w:themeTint="80"/>
          <w:sz w:val="24"/>
          <w:szCs w:val="24"/>
        </w:rPr>
        <w:t xml:space="preserve">See this video for an example: </w:t>
      </w:r>
      <w:hyperlink r:id="rId11" w:history="1">
        <w:r w:rsidRPr="00D93480">
          <w:rPr>
            <w:rStyle w:val="Hyperlink"/>
            <w:rFonts w:cs="Calibri"/>
            <w:b/>
            <w:i/>
          </w:rPr>
          <w:t>https://www.youtube.com/watch?v=5mEZBlcsGUI</w:t>
        </w:r>
      </w:hyperlink>
    </w:p>
    <w:p w14:paraId="08F0B932" w14:textId="0694EF02" w:rsidR="00FA308E" w:rsidRPr="00781409" w:rsidRDefault="00D93480" w:rsidP="00781409">
      <w:pPr>
        <w:pStyle w:val="ListParagraph"/>
        <w:numPr>
          <w:ilvl w:val="1"/>
          <w:numId w:val="5"/>
        </w:numPr>
        <w:rPr>
          <w:rFonts w:cs="Calibri"/>
          <w:sz w:val="24"/>
          <w:szCs w:val="24"/>
        </w:rPr>
      </w:pPr>
      <w:r w:rsidRPr="00781409">
        <w:rPr>
          <w:rFonts w:cs="Calibri"/>
          <w:sz w:val="24"/>
          <w:szCs w:val="24"/>
          <w:u w:val="single"/>
        </w:rPr>
        <w:t>Desk</w:t>
      </w:r>
      <w:r>
        <w:rPr>
          <w:rFonts w:cs="Calibri"/>
          <w:sz w:val="24"/>
          <w:szCs w:val="24"/>
        </w:rPr>
        <w:t xml:space="preserve">- </w:t>
      </w:r>
      <w:r w:rsidRPr="00781409">
        <w:rPr>
          <w:rFonts w:cs="Calibri"/>
          <w:sz w:val="24"/>
          <w:szCs w:val="24"/>
        </w:rPr>
        <w:t>Entire</w:t>
      </w:r>
      <w:r>
        <w:rPr>
          <w:rFonts w:cs="Calibri"/>
          <w:sz w:val="24"/>
          <w:szCs w:val="24"/>
        </w:rPr>
        <w:t xml:space="preserve"> top surface</w:t>
      </w:r>
      <w:r w:rsidR="00781409">
        <w:rPr>
          <w:rFonts w:cs="Calibri"/>
          <w:sz w:val="24"/>
          <w:szCs w:val="24"/>
        </w:rPr>
        <w:t>, underside and floor</w:t>
      </w:r>
      <w:r>
        <w:rPr>
          <w:rFonts w:cs="Calibri"/>
          <w:sz w:val="24"/>
          <w:szCs w:val="24"/>
        </w:rPr>
        <w:t xml:space="preserve"> </w:t>
      </w:r>
    </w:p>
    <w:p w14:paraId="60591474" w14:textId="7FCDBFC7" w:rsidR="00D93480" w:rsidRPr="00781409" w:rsidRDefault="00D93480" w:rsidP="00781409">
      <w:pPr>
        <w:pStyle w:val="ListParagraph"/>
        <w:numPr>
          <w:ilvl w:val="1"/>
          <w:numId w:val="5"/>
        </w:numPr>
        <w:rPr>
          <w:rFonts w:cs="Calibri"/>
          <w:sz w:val="24"/>
          <w:szCs w:val="24"/>
        </w:rPr>
      </w:pPr>
      <w:r w:rsidRPr="00781409">
        <w:rPr>
          <w:rFonts w:cs="Calibri"/>
          <w:sz w:val="24"/>
          <w:szCs w:val="24"/>
          <w:u w:val="single"/>
        </w:rPr>
        <w:t>Chair</w:t>
      </w:r>
      <w:r w:rsidRPr="00D93480">
        <w:rPr>
          <w:rFonts w:cs="Calibri"/>
          <w:sz w:val="24"/>
          <w:szCs w:val="24"/>
        </w:rPr>
        <w:t xml:space="preserve">- </w:t>
      </w:r>
      <w:r w:rsidR="00781409">
        <w:rPr>
          <w:rFonts w:cs="Calibri"/>
          <w:sz w:val="24"/>
          <w:szCs w:val="24"/>
        </w:rPr>
        <w:t>Entire t</w:t>
      </w:r>
      <w:r w:rsidR="003E0893">
        <w:rPr>
          <w:rFonts w:cs="Calibri"/>
          <w:sz w:val="24"/>
          <w:szCs w:val="24"/>
        </w:rPr>
        <w:t>op</w:t>
      </w:r>
      <w:r w:rsidRPr="00D93480">
        <w:rPr>
          <w:rFonts w:cs="Calibri"/>
          <w:sz w:val="24"/>
          <w:szCs w:val="24"/>
        </w:rPr>
        <w:t xml:space="preserve"> surface</w:t>
      </w:r>
      <w:r w:rsidR="00781409">
        <w:rPr>
          <w:rFonts w:cs="Calibri"/>
          <w:sz w:val="24"/>
          <w:szCs w:val="24"/>
        </w:rPr>
        <w:t xml:space="preserve">, underside and floor </w:t>
      </w:r>
      <w:r w:rsidR="00FA308E" w:rsidRPr="00D93480">
        <w:rPr>
          <w:rFonts w:cs="Calibri"/>
          <w:sz w:val="24"/>
          <w:szCs w:val="24"/>
        </w:rPr>
        <w:t>(</w:t>
      </w:r>
      <w:r w:rsidRPr="00D93480">
        <w:rPr>
          <w:rFonts w:cs="Calibri"/>
          <w:sz w:val="24"/>
          <w:szCs w:val="24"/>
        </w:rPr>
        <w:t>you must stand up)</w:t>
      </w:r>
    </w:p>
    <w:p w14:paraId="692BF86C" w14:textId="7D3255B4" w:rsidR="00FA46AD" w:rsidRPr="00D93480" w:rsidRDefault="00781409" w:rsidP="00FA308E">
      <w:pPr>
        <w:pStyle w:val="ListParagraph"/>
        <w:numPr>
          <w:ilvl w:val="1"/>
          <w:numId w:val="5"/>
        </w:numPr>
        <w:rPr>
          <w:rFonts w:cs="Calibri"/>
          <w:sz w:val="24"/>
          <w:szCs w:val="24"/>
        </w:rPr>
      </w:pPr>
      <w:r w:rsidRPr="00781409">
        <w:rPr>
          <w:rFonts w:cs="Calibri"/>
          <w:sz w:val="24"/>
          <w:szCs w:val="24"/>
          <w:u w:val="single"/>
        </w:rPr>
        <w:t>Scan of Room</w:t>
      </w:r>
      <w:r>
        <w:rPr>
          <w:rFonts w:cs="Calibri"/>
          <w:sz w:val="24"/>
          <w:szCs w:val="24"/>
        </w:rPr>
        <w:t xml:space="preserve">- </w:t>
      </w:r>
      <w:r w:rsidR="00FA308E" w:rsidRPr="00D93480">
        <w:rPr>
          <w:rFonts w:cs="Calibri"/>
          <w:sz w:val="24"/>
          <w:szCs w:val="24"/>
        </w:rPr>
        <w:t>A</w:t>
      </w:r>
      <w:r w:rsidR="00DC5E77" w:rsidRPr="00D93480">
        <w:rPr>
          <w:rFonts w:cs="Calibri"/>
          <w:sz w:val="24"/>
          <w:szCs w:val="24"/>
        </w:rPr>
        <w:t xml:space="preserve"> </w:t>
      </w:r>
      <w:r w:rsidR="00DC5E77" w:rsidRPr="00D93480">
        <w:rPr>
          <w:rFonts w:cs="Calibri"/>
          <w:i/>
          <w:sz w:val="24"/>
          <w:szCs w:val="24"/>
        </w:rPr>
        <w:t>slow</w:t>
      </w:r>
      <w:r w:rsidR="00FA46AD" w:rsidRPr="00D93480">
        <w:rPr>
          <w:rFonts w:cs="Calibri"/>
          <w:sz w:val="24"/>
          <w:szCs w:val="24"/>
        </w:rPr>
        <w:t xml:space="preserve"> 36</w:t>
      </w:r>
      <w:r w:rsidR="003761C4" w:rsidRPr="00D93480">
        <w:rPr>
          <w:rFonts w:cs="Calibri"/>
          <w:sz w:val="24"/>
          <w:szCs w:val="24"/>
        </w:rPr>
        <w:t>0°</w:t>
      </w:r>
      <w:r w:rsidR="00FA46AD" w:rsidRPr="00D93480">
        <w:rPr>
          <w:rFonts w:cs="Calibri"/>
          <w:sz w:val="24"/>
          <w:szCs w:val="24"/>
        </w:rPr>
        <w:t xml:space="preserve"> scan of the room you are testing in</w:t>
      </w:r>
      <w:r w:rsidR="00104B0D">
        <w:rPr>
          <w:rFonts w:cs="Calibri"/>
          <w:sz w:val="24"/>
          <w:szCs w:val="24"/>
        </w:rPr>
        <w:t xml:space="preserve"> </w:t>
      </w:r>
    </w:p>
    <w:p w14:paraId="38A486FA" w14:textId="5D4C8C17" w:rsidR="000E0226" w:rsidRDefault="00CF2255" w:rsidP="00995B5F">
      <w:pPr>
        <w:pStyle w:val="ListParagraph"/>
        <w:numPr>
          <w:ilvl w:val="0"/>
          <w:numId w:val="5"/>
        </w:numPr>
        <w:spacing w:after="0" w:line="240" w:lineRule="auto"/>
        <w:rPr>
          <w:rFonts w:cs="Calibri"/>
          <w:sz w:val="24"/>
          <w:szCs w:val="24"/>
        </w:rPr>
      </w:pPr>
      <w:r w:rsidRPr="00A60E92">
        <w:rPr>
          <w:rFonts w:cs="Calibri"/>
          <w:sz w:val="24"/>
          <w:szCs w:val="24"/>
        </w:rPr>
        <w:t>Begin the exam</w:t>
      </w:r>
      <w:r w:rsidR="00995B5F">
        <w:rPr>
          <w:rFonts w:cs="Calibri"/>
          <w:sz w:val="24"/>
          <w:szCs w:val="24"/>
        </w:rPr>
        <w:t>!</w:t>
      </w:r>
    </w:p>
    <w:p w14:paraId="467087AA" w14:textId="77777777" w:rsidR="007243A5" w:rsidRDefault="007243A5" w:rsidP="007243A5">
      <w:pPr>
        <w:spacing w:after="0" w:line="240" w:lineRule="auto"/>
        <w:rPr>
          <w:rFonts w:cs="Calibri"/>
          <w:sz w:val="24"/>
          <w:szCs w:val="24"/>
        </w:rPr>
      </w:pPr>
    </w:p>
    <w:p w14:paraId="4B2218FB" w14:textId="77777777" w:rsidR="007243A5" w:rsidRDefault="007243A5" w:rsidP="007243A5">
      <w:pPr>
        <w:spacing w:after="0" w:line="240" w:lineRule="auto"/>
        <w:rPr>
          <w:rFonts w:cs="Calibri"/>
          <w:sz w:val="24"/>
          <w:szCs w:val="24"/>
        </w:rPr>
      </w:pPr>
    </w:p>
    <w:p w14:paraId="76253982" w14:textId="77777777" w:rsidR="007243A5" w:rsidRPr="007243A5" w:rsidRDefault="007243A5" w:rsidP="007243A5">
      <w:pPr>
        <w:spacing w:after="0" w:line="240" w:lineRule="auto"/>
        <w:rPr>
          <w:rFonts w:cs="Calibri"/>
          <w:sz w:val="24"/>
          <w:szCs w:val="24"/>
        </w:rPr>
      </w:pPr>
    </w:p>
    <w:p w14:paraId="6CD4DA55" w14:textId="77777777" w:rsidR="00781409" w:rsidRDefault="00781409" w:rsidP="00104B0D">
      <w:pPr>
        <w:spacing w:after="0" w:line="240" w:lineRule="auto"/>
        <w:rPr>
          <w:rFonts w:ascii="Times New Roman" w:eastAsia="Times New Roman" w:hAnsi="Times New Roman"/>
          <w:sz w:val="18"/>
          <w:szCs w:val="18"/>
        </w:rPr>
      </w:pPr>
    </w:p>
    <w:p w14:paraId="7F167D96" w14:textId="77777777" w:rsidR="00781409" w:rsidRDefault="00781409" w:rsidP="00104B0D">
      <w:pPr>
        <w:spacing w:after="0" w:line="240" w:lineRule="auto"/>
        <w:rPr>
          <w:rFonts w:ascii="Times New Roman" w:eastAsia="Times New Roman" w:hAnsi="Times New Roman"/>
          <w:sz w:val="18"/>
          <w:szCs w:val="18"/>
        </w:rPr>
      </w:pPr>
    </w:p>
    <w:p w14:paraId="5F6BA8C1" w14:textId="77777777" w:rsidR="00781409" w:rsidRDefault="00781409" w:rsidP="00104B0D">
      <w:pPr>
        <w:spacing w:after="0" w:line="240" w:lineRule="auto"/>
        <w:rPr>
          <w:rFonts w:ascii="Times New Roman" w:eastAsia="Times New Roman" w:hAnsi="Times New Roman"/>
          <w:sz w:val="18"/>
          <w:szCs w:val="18"/>
        </w:rPr>
      </w:pPr>
    </w:p>
    <w:p w14:paraId="7265D9E5" w14:textId="4035DBAA" w:rsidR="00104B0D" w:rsidRPr="00B800A3" w:rsidRDefault="00104B0D" w:rsidP="00104B0D">
      <w:pPr>
        <w:spacing w:after="0" w:line="240" w:lineRule="auto"/>
        <w:rPr>
          <w:rFonts w:ascii="Times New Roman" w:eastAsia="Times New Roman" w:hAnsi="Times New Roman"/>
          <w:sz w:val="18"/>
          <w:szCs w:val="18"/>
        </w:rPr>
      </w:pPr>
      <w:r w:rsidRPr="00B800A3">
        <w:rPr>
          <w:rFonts w:ascii="Times" w:eastAsia="Times New Roman" w:hAnsi="Times" w:cs="Times"/>
          <w:noProof/>
          <w:sz w:val="20"/>
          <w:szCs w:val="20"/>
        </w:rPr>
        <w:lastRenderedPageBreak/>
        <w:drawing>
          <wp:anchor distT="0" distB="0" distL="0" distR="0" simplePos="0" relativeHeight="251661312" behindDoc="1" locked="0" layoutInCell="1" allowOverlap="0" wp14:anchorId="52E50FD0" wp14:editId="3EA5D34D">
            <wp:simplePos x="0" y="0"/>
            <wp:positionH relativeFrom="margin">
              <wp:posOffset>2131060</wp:posOffset>
            </wp:positionH>
            <wp:positionV relativeFrom="line">
              <wp:posOffset>-371484</wp:posOffset>
            </wp:positionV>
            <wp:extent cx="2138045" cy="759460"/>
            <wp:effectExtent l="0" t="0" r="0" b="2540"/>
            <wp:wrapNone/>
            <wp:docPr id="3" name="Picture 3" descr="CCRI2LinesCentered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I2LinesCenteredB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04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526C5" w14:textId="77777777" w:rsidR="00104B0D" w:rsidRPr="00B800A3" w:rsidRDefault="00104B0D" w:rsidP="00104B0D">
      <w:pPr>
        <w:tabs>
          <w:tab w:val="left" w:pos="5835"/>
        </w:tabs>
        <w:spacing w:after="0" w:line="240" w:lineRule="auto"/>
        <w:rPr>
          <w:rFonts w:ascii="Gill Sans MT" w:eastAsia="Times New Roman" w:hAnsi="Gill Sans MT"/>
          <w:b/>
          <w:color w:val="4D4D4D"/>
        </w:rPr>
      </w:pPr>
    </w:p>
    <w:p w14:paraId="22643CD6" w14:textId="77777777" w:rsidR="00104B0D" w:rsidRDefault="00104B0D" w:rsidP="00764150">
      <w:pPr>
        <w:spacing w:after="0" w:line="240" w:lineRule="auto"/>
        <w:rPr>
          <w:rFonts w:ascii="Gill Sans MT" w:eastAsia="Times New Roman" w:hAnsi="Gill Sans MT"/>
          <w:b/>
          <w:color w:val="4D4D4D"/>
        </w:rPr>
      </w:pPr>
    </w:p>
    <w:p w14:paraId="7A7E909E" w14:textId="77777777" w:rsidR="00104B0D" w:rsidRPr="00B800A3" w:rsidRDefault="00104B0D" w:rsidP="00104B0D">
      <w:pPr>
        <w:spacing w:after="0" w:line="240" w:lineRule="auto"/>
        <w:jc w:val="center"/>
        <w:rPr>
          <w:rFonts w:ascii="Gill Sans MT" w:eastAsia="Times New Roman" w:hAnsi="Gill Sans MT"/>
          <w:b/>
          <w:color w:val="4D4D4D"/>
        </w:rPr>
      </w:pPr>
      <w:r w:rsidRPr="00B800A3">
        <w:rPr>
          <w:rFonts w:ascii="Gill Sans MT" w:eastAsia="Times New Roman" w:hAnsi="Gill Sans MT"/>
          <w:b/>
          <w:color w:val="4D4D4D"/>
        </w:rPr>
        <w:t xml:space="preserve">Rehabilitative </w:t>
      </w:r>
      <w:r w:rsidRPr="00B800A3">
        <w:rPr>
          <w:rFonts w:ascii="Gill Sans MT" w:eastAsia="Times New Roman" w:hAnsi="Gill Sans MT"/>
          <w:b/>
          <w:color w:val="595959"/>
        </w:rPr>
        <w:t>Health Department</w:t>
      </w:r>
    </w:p>
    <w:p w14:paraId="647EE40C" w14:textId="77777777" w:rsidR="00104B0D" w:rsidRPr="006A488B" w:rsidRDefault="00104B0D" w:rsidP="00104B0D">
      <w:pPr>
        <w:keepNext/>
        <w:spacing w:after="0" w:line="240" w:lineRule="auto"/>
        <w:outlineLvl w:val="0"/>
        <w:rPr>
          <w:rFonts w:ascii="Arial" w:eastAsia="Times New Roman" w:hAnsi="Arial" w:cs="Arial"/>
          <w:caps/>
          <w:sz w:val="14"/>
          <w:szCs w:val="16"/>
        </w:rPr>
      </w:pPr>
      <w:r w:rsidRPr="00B800A3">
        <w:rPr>
          <w:rFonts w:ascii="Arial" w:eastAsia="Times New Roman" w:hAnsi="Arial" w:cs="Arial"/>
          <w:b/>
          <w:sz w:val="18"/>
          <w:szCs w:val="18"/>
        </w:rPr>
        <w:tab/>
      </w:r>
      <w:r w:rsidRPr="00B800A3">
        <w:rPr>
          <w:rFonts w:ascii="Arial" w:eastAsia="Times New Roman" w:hAnsi="Arial" w:cs="Arial"/>
          <w:b/>
          <w:sz w:val="18"/>
          <w:szCs w:val="18"/>
        </w:rPr>
        <w:tab/>
      </w:r>
      <w:r w:rsidRPr="00B800A3">
        <w:rPr>
          <w:rFonts w:ascii="Arial" w:eastAsia="Times New Roman" w:hAnsi="Arial" w:cs="Arial"/>
          <w:b/>
          <w:sz w:val="18"/>
          <w:szCs w:val="18"/>
        </w:rPr>
        <w:tab/>
      </w:r>
      <w:r w:rsidRPr="00B800A3">
        <w:rPr>
          <w:rFonts w:ascii="Arial" w:eastAsia="Times New Roman" w:hAnsi="Arial" w:cs="Arial"/>
          <w:b/>
          <w:sz w:val="18"/>
          <w:szCs w:val="18"/>
        </w:rPr>
        <w:tab/>
      </w:r>
      <w:r w:rsidRPr="00B800A3">
        <w:rPr>
          <w:rFonts w:ascii="Arial" w:eastAsia="Times New Roman" w:hAnsi="Arial" w:cs="Arial"/>
          <w:b/>
          <w:sz w:val="18"/>
          <w:szCs w:val="18"/>
        </w:rPr>
        <w:tab/>
      </w:r>
    </w:p>
    <w:p w14:paraId="72FF9ADD" w14:textId="55176385" w:rsidR="00104B0D" w:rsidRDefault="00104B0D" w:rsidP="00104B0D">
      <w:pPr>
        <w:spacing w:after="0" w:line="240" w:lineRule="auto"/>
        <w:ind w:left="1440" w:hanging="1440"/>
        <w:jc w:val="center"/>
        <w:rPr>
          <w:rFonts w:ascii="Gill Sans MT" w:eastAsia="Times New Roman" w:hAnsi="Gill Sans MT" w:cs="Arial"/>
          <w:b/>
          <w:color w:val="943634"/>
          <w:sz w:val="28"/>
          <w:szCs w:val="28"/>
        </w:rPr>
      </w:pPr>
      <w:r>
        <w:rPr>
          <w:rFonts w:ascii="Gill Sans MT" w:eastAsia="Times New Roman" w:hAnsi="Gill Sans MT" w:cs="Arial"/>
          <w:b/>
          <w:color w:val="943634"/>
          <w:sz w:val="28"/>
          <w:szCs w:val="28"/>
        </w:rPr>
        <w:t>Environment Check Grading Rubric</w:t>
      </w:r>
    </w:p>
    <w:p w14:paraId="22C26C0F" w14:textId="77777777" w:rsidR="00764150" w:rsidRPr="006A488B" w:rsidRDefault="00764150" w:rsidP="00764150">
      <w:pPr>
        <w:spacing w:after="0" w:line="240" w:lineRule="auto"/>
        <w:rPr>
          <w:rFonts w:cs="Calibri"/>
          <w:sz w:val="14"/>
          <w:szCs w:val="24"/>
        </w:rPr>
      </w:pPr>
    </w:p>
    <w:p w14:paraId="75AB545F" w14:textId="139B5545" w:rsidR="00764150" w:rsidRPr="00CC5E97" w:rsidRDefault="0009258F" w:rsidP="006A488B">
      <w:pPr>
        <w:spacing w:after="0" w:line="240" w:lineRule="auto"/>
        <w:jc w:val="both"/>
        <w:rPr>
          <w:rFonts w:cs="Calibri"/>
          <w:sz w:val="24"/>
          <w:szCs w:val="24"/>
        </w:rPr>
      </w:pPr>
      <w:r>
        <w:rPr>
          <w:rFonts w:cs="Calibri"/>
          <w:sz w:val="24"/>
          <w:szCs w:val="24"/>
        </w:rPr>
        <w:t>T</w:t>
      </w:r>
      <w:r w:rsidR="00CC5E97" w:rsidRPr="00764150">
        <w:rPr>
          <w:rFonts w:cs="Calibri"/>
          <w:sz w:val="24"/>
          <w:szCs w:val="24"/>
        </w:rPr>
        <w:t xml:space="preserve">he “No deductions” column </w:t>
      </w:r>
      <w:r>
        <w:rPr>
          <w:rFonts w:cs="Calibri"/>
          <w:sz w:val="24"/>
          <w:szCs w:val="24"/>
        </w:rPr>
        <w:t xml:space="preserve">provides </w:t>
      </w:r>
      <w:r w:rsidR="00CC5E97" w:rsidRPr="00764150">
        <w:rPr>
          <w:rFonts w:cs="Calibri"/>
          <w:sz w:val="24"/>
          <w:szCs w:val="24"/>
        </w:rPr>
        <w:t>a detailed description of how to properly perform the environment check</w:t>
      </w:r>
      <w:r>
        <w:rPr>
          <w:rFonts w:cs="Calibri"/>
          <w:sz w:val="24"/>
          <w:szCs w:val="24"/>
        </w:rPr>
        <w:t xml:space="preserve"> and comply with testing conditions</w:t>
      </w:r>
      <w:r w:rsidR="00CC5E97" w:rsidRPr="00764150">
        <w:rPr>
          <w:rFonts w:cs="Calibri"/>
          <w:sz w:val="24"/>
          <w:szCs w:val="24"/>
        </w:rPr>
        <w:t xml:space="preserve">.  Failure to </w:t>
      </w:r>
      <w:r>
        <w:rPr>
          <w:rFonts w:cs="Calibri"/>
          <w:sz w:val="24"/>
          <w:szCs w:val="24"/>
        </w:rPr>
        <w:t xml:space="preserve">comply </w:t>
      </w:r>
      <w:r w:rsidR="00CC5E97" w:rsidRPr="00764150">
        <w:rPr>
          <w:rFonts w:cs="Calibri"/>
          <w:sz w:val="24"/>
          <w:szCs w:val="24"/>
        </w:rPr>
        <w:t xml:space="preserve">will results in </w:t>
      </w:r>
      <w:r w:rsidR="00590C3C">
        <w:rPr>
          <w:rFonts w:cs="Calibri"/>
          <w:sz w:val="24"/>
          <w:szCs w:val="24"/>
        </w:rPr>
        <w:t>points being deducted from your exam s</w:t>
      </w:r>
      <w:r w:rsidR="00CC5E97" w:rsidRPr="00764150">
        <w:rPr>
          <w:rFonts w:cs="Calibri"/>
          <w:sz w:val="24"/>
          <w:szCs w:val="24"/>
        </w:rPr>
        <w:t>core</w:t>
      </w:r>
      <w:r w:rsidR="00764150">
        <w:rPr>
          <w:rFonts w:cs="Calibri"/>
          <w:sz w:val="24"/>
          <w:szCs w:val="24"/>
        </w:rPr>
        <w:t xml:space="preserve"> as </w:t>
      </w:r>
      <w:r w:rsidR="006A488B">
        <w:rPr>
          <w:rFonts w:cs="Calibri"/>
          <w:sz w:val="24"/>
          <w:szCs w:val="24"/>
        </w:rPr>
        <w:t xml:space="preserve">outlined in </w:t>
      </w:r>
      <w:r w:rsidR="00AE4FB0">
        <w:rPr>
          <w:rFonts w:cs="Calibri"/>
          <w:sz w:val="24"/>
          <w:szCs w:val="24"/>
        </w:rPr>
        <w:t>th</w:t>
      </w:r>
      <w:r w:rsidR="006A488B">
        <w:rPr>
          <w:rFonts w:cs="Calibri"/>
          <w:sz w:val="24"/>
          <w:szCs w:val="24"/>
        </w:rPr>
        <w:t>is</w:t>
      </w:r>
      <w:r w:rsidR="00AE4FB0">
        <w:rPr>
          <w:rFonts w:cs="Calibri"/>
          <w:sz w:val="24"/>
          <w:szCs w:val="24"/>
        </w:rPr>
        <w:t xml:space="preserve"> rubric</w:t>
      </w:r>
      <w:r w:rsidR="006A488B">
        <w:rPr>
          <w:rFonts w:cs="Calibri"/>
          <w:sz w:val="24"/>
          <w:szCs w:val="24"/>
        </w:rPr>
        <w:t xml:space="preserve">, </w:t>
      </w:r>
      <w:r w:rsidR="00AE4FB0">
        <w:rPr>
          <w:rFonts w:cs="Calibri"/>
          <w:sz w:val="24"/>
          <w:szCs w:val="24"/>
        </w:rPr>
        <w:t xml:space="preserve">and will trigger </w:t>
      </w:r>
      <w:r w:rsidR="00764150">
        <w:rPr>
          <w:rFonts w:cs="Calibri"/>
          <w:sz w:val="24"/>
          <w:szCs w:val="24"/>
        </w:rPr>
        <w:t>a thorough review of the entire video taken during the specified examination.  Any suspected incidents of academic dishonesty will be handled according to the academic integrity policy outlined in the course syllabus</w:t>
      </w:r>
      <w:r w:rsidR="00AE4FB0">
        <w:rPr>
          <w:rFonts w:cs="Calibri"/>
          <w:sz w:val="24"/>
          <w:szCs w:val="24"/>
        </w:rPr>
        <w:t>.</w:t>
      </w:r>
    </w:p>
    <w:p w14:paraId="1A764947" w14:textId="77777777" w:rsidR="00764150" w:rsidRPr="00764150" w:rsidRDefault="00764150" w:rsidP="00CC5E97">
      <w:pPr>
        <w:spacing w:after="0" w:line="240" w:lineRule="auto"/>
        <w:rPr>
          <w:rFonts w:cs="Calibri"/>
          <w:sz w:val="14"/>
          <w:szCs w:val="24"/>
        </w:rPr>
      </w:pPr>
    </w:p>
    <w:tbl>
      <w:tblPr>
        <w:tblStyle w:val="TableGrid"/>
        <w:tblW w:w="10440" w:type="dxa"/>
        <w:tblInd w:w="-95" w:type="dxa"/>
        <w:tblLook w:val="04A0" w:firstRow="1" w:lastRow="0" w:firstColumn="1" w:lastColumn="0" w:noHBand="0" w:noVBand="1"/>
      </w:tblPr>
      <w:tblGrid>
        <w:gridCol w:w="1350"/>
        <w:gridCol w:w="2250"/>
        <w:gridCol w:w="2430"/>
        <w:gridCol w:w="2137"/>
        <w:gridCol w:w="2273"/>
      </w:tblGrid>
      <w:tr w:rsidR="006A488B" w14:paraId="2334E579" w14:textId="1B274647" w:rsidTr="006A488B">
        <w:tc>
          <w:tcPr>
            <w:tcW w:w="1350" w:type="dxa"/>
            <w:shd w:val="clear" w:color="auto" w:fill="DDD9C3" w:themeFill="background2" w:themeFillShade="E6"/>
          </w:tcPr>
          <w:p w14:paraId="414AE5CC" w14:textId="77777777" w:rsidR="009D4785" w:rsidRDefault="009D4785" w:rsidP="00D93480">
            <w:pPr>
              <w:pStyle w:val="ListParagraph"/>
              <w:spacing w:after="0" w:line="240" w:lineRule="auto"/>
              <w:ind w:left="0"/>
              <w:rPr>
                <w:rFonts w:cs="Calibri"/>
                <w:sz w:val="24"/>
                <w:szCs w:val="24"/>
              </w:rPr>
            </w:pPr>
          </w:p>
        </w:tc>
        <w:tc>
          <w:tcPr>
            <w:tcW w:w="2250" w:type="dxa"/>
            <w:shd w:val="clear" w:color="auto" w:fill="DDD9C3" w:themeFill="background2" w:themeFillShade="E6"/>
          </w:tcPr>
          <w:p w14:paraId="6CABEBB1" w14:textId="4622A955" w:rsidR="009D4785" w:rsidRPr="004F2C88" w:rsidRDefault="009D4785" w:rsidP="00D93480">
            <w:pPr>
              <w:pStyle w:val="ListParagraph"/>
              <w:spacing w:after="0" w:line="240" w:lineRule="auto"/>
              <w:ind w:left="0"/>
              <w:rPr>
                <w:rFonts w:cs="Calibri"/>
                <w:b/>
                <w:sz w:val="24"/>
                <w:szCs w:val="24"/>
              </w:rPr>
            </w:pPr>
            <w:r w:rsidRPr="004F2C88">
              <w:rPr>
                <w:rFonts w:cs="Calibri"/>
                <w:b/>
                <w:sz w:val="24"/>
                <w:szCs w:val="24"/>
              </w:rPr>
              <w:t>No deductions</w:t>
            </w:r>
          </w:p>
        </w:tc>
        <w:tc>
          <w:tcPr>
            <w:tcW w:w="2430" w:type="dxa"/>
            <w:shd w:val="clear" w:color="auto" w:fill="DDD9C3" w:themeFill="background2" w:themeFillShade="E6"/>
          </w:tcPr>
          <w:p w14:paraId="715E917B" w14:textId="047A8E26" w:rsidR="009D4785" w:rsidRPr="004F2C88" w:rsidRDefault="009D4785" w:rsidP="00D93480">
            <w:pPr>
              <w:pStyle w:val="ListParagraph"/>
              <w:spacing w:after="0" w:line="240" w:lineRule="auto"/>
              <w:ind w:left="0"/>
              <w:rPr>
                <w:rFonts w:cs="Calibri"/>
                <w:b/>
                <w:sz w:val="24"/>
                <w:szCs w:val="24"/>
              </w:rPr>
            </w:pPr>
            <w:r w:rsidRPr="004F2C88">
              <w:rPr>
                <w:rFonts w:cs="Calibri"/>
                <w:b/>
                <w:sz w:val="24"/>
                <w:szCs w:val="24"/>
              </w:rPr>
              <w:t>-5 points</w:t>
            </w:r>
          </w:p>
        </w:tc>
        <w:tc>
          <w:tcPr>
            <w:tcW w:w="2137" w:type="dxa"/>
            <w:shd w:val="clear" w:color="auto" w:fill="DDD9C3" w:themeFill="background2" w:themeFillShade="E6"/>
          </w:tcPr>
          <w:p w14:paraId="54001BBC" w14:textId="4BB3446E" w:rsidR="009D4785" w:rsidRPr="004F2C88" w:rsidRDefault="009D4785" w:rsidP="00D93480">
            <w:pPr>
              <w:pStyle w:val="ListParagraph"/>
              <w:spacing w:after="0" w:line="240" w:lineRule="auto"/>
              <w:ind w:left="0"/>
              <w:rPr>
                <w:rFonts w:cs="Calibri"/>
                <w:b/>
                <w:sz w:val="24"/>
                <w:szCs w:val="24"/>
              </w:rPr>
            </w:pPr>
            <w:r w:rsidRPr="004F2C88">
              <w:rPr>
                <w:rFonts w:cs="Calibri"/>
                <w:b/>
                <w:sz w:val="24"/>
                <w:szCs w:val="24"/>
              </w:rPr>
              <w:t>-</w:t>
            </w:r>
            <w:r>
              <w:rPr>
                <w:rFonts w:cs="Calibri"/>
                <w:b/>
                <w:sz w:val="24"/>
                <w:szCs w:val="24"/>
              </w:rPr>
              <w:t>10</w:t>
            </w:r>
            <w:r w:rsidRPr="004F2C88">
              <w:rPr>
                <w:rFonts w:cs="Calibri"/>
                <w:b/>
                <w:sz w:val="24"/>
                <w:szCs w:val="24"/>
              </w:rPr>
              <w:t xml:space="preserve"> points</w:t>
            </w:r>
          </w:p>
        </w:tc>
        <w:tc>
          <w:tcPr>
            <w:tcW w:w="2273" w:type="dxa"/>
            <w:shd w:val="clear" w:color="auto" w:fill="DDD9C3" w:themeFill="background2" w:themeFillShade="E6"/>
          </w:tcPr>
          <w:p w14:paraId="4CBFE197" w14:textId="2CB1B7A6" w:rsidR="009D4785" w:rsidRPr="004F2C88" w:rsidRDefault="009D4785" w:rsidP="00D93480">
            <w:pPr>
              <w:pStyle w:val="ListParagraph"/>
              <w:spacing w:after="0" w:line="240" w:lineRule="auto"/>
              <w:ind w:left="0"/>
              <w:rPr>
                <w:rFonts w:cs="Calibri"/>
                <w:b/>
                <w:sz w:val="24"/>
                <w:szCs w:val="24"/>
              </w:rPr>
            </w:pPr>
            <w:r>
              <w:rPr>
                <w:rFonts w:cs="Calibri"/>
                <w:b/>
                <w:sz w:val="24"/>
                <w:szCs w:val="24"/>
              </w:rPr>
              <w:t>-20 points</w:t>
            </w:r>
          </w:p>
        </w:tc>
      </w:tr>
      <w:tr w:rsidR="006A488B" w:rsidRPr="0009258F" w14:paraId="430ECBB7" w14:textId="783E48DA" w:rsidTr="006A488B">
        <w:tc>
          <w:tcPr>
            <w:tcW w:w="1350" w:type="dxa"/>
          </w:tcPr>
          <w:p w14:paraId="151C4FE5" w14:textId="77777777" w:rsidR="00764150" w:rsidRDefault="009D4785" w:rsidP="00D93480">
            <w:pPr>
              <w:pStyle w:val="ListParagraph"/>
              <w:spacing w:after="0" w:line="240" w:lineRule="auto"/>
              <w:ind w:left="0"/>
              <w:rPr>
                <w:rFonts w:cs="Calibri"/>
                <w:b/>
                <w:sz w:val="24"/>
                <w:szCs w:val="24"/>
              </w:rPr>
            </w:pPr>
            <w:r w:rsidRPr="00CC5E97">
              <w:rPr>
                <w:rFonts w:cs="Calibri"/>
                <w:b/>
                <w:sz w:val="24"/>
                <w:szCs w:val="24"/>
              </w:rPr>
              <w:t>Desk</w:t>
            </w:r>
          </w:p>
          <w:p w14:paraId="3F541532" w14:textId="7A31D39D" w:rsidR="009D4785" w:rsidRPr="00764150" w:rsidRDefault="009D4785" w:rsidP="00D93480">
            <w:pPr>
              <w:pStyle w:val="ListParagraph"/>
              <w:spacing w:after="0" w:line="240" w:lineRule="auto"/>
              <w:ind w:left="0"/>
              <w:rPr>
                <w:rFonts w:cs="Calibri"/>
                <w:b/>
                <w:i/>
                <w:sz w:val="24"/>
                <w:szCs w:val="24"/>
              </w:rPr>
            </w:pPr>
            <w:r w:rsidRPr="00764150">
              <w:rPr>
                <w:rFonts w:cs="Calibri"/>
                <w:b/>
                <w:i/>
                <w:color w:val="7F7F7F" w:themeColor="text1" w:themeTint="80"/>
                <w:sz w:val="24"/>
                <w:szCs w:val="24"/>
              </w:rPr>
              <w:t>Entire top surface</w:t>
            </w:r>
          </w:p>
        </w:tc>
        <w:tc>
          <w:tcPr>
            <w:tcW w:w="2250" w:type="dxa"/>
          </w:tcPr>
          <w:p w14:paraId="6AE2F74B" w14:textId="17BFEFDF"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 xml:space="preserve">Entire desk surface was visible.  The only objects on the desk were the computer, mouse, and webcam.  </w:t>
            </w:r>
          </w:p>
        </w:tc>
        <w:tc>
          <w:tcPr>
            <w:tcW w:w="2430" w:type="dxa"/>
          </w:tcPr>
          <w:p w14:paraId="17BDE886" w14:textId="0830CA71"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 xml:space="preserve">Camera moved too quickly </w:t>
            </w:r>
            <w:r w:rsidR="00CC5E97" w:rsidRPr="0009258F">
              <w:rPr>
                <w:rFonts w:cs="Calibri"/>
                <w:sz w:val="20"/>
                <w:szCs w:val="20"/>
              </w:rPr>
              <w:t xml:space="preserve">for clear visualization </w:t>
            </w:r>
            <w:r w:rsidRPr="0009258F">
              <w:rPr>
                <w:rFonts w:cs="Calibri"/>
                <w:sz w:val="20"/>
                <w:szCs w:val="20"/>
              </w:rPr>
              <w:t>and/or less that 100% (but more than 75%) of the specified area was shown.</w:t>
            </w:r>
          </w:p>
        </w:tc>
        <w:tc>
          <w:tcPr>
            <w:tcW w:w="2137" w:type="dxa"/>
            <w:shd w:val="clear" w:color="auto" w:fill="EEECE1" w:themeFill="background2"/>
          </w:tcPr>
          <w:p w14:paraId="6B8E097C" w14:textId="7C4E16D9" w:rsidR="009D4785" w:rsidRPr="0009258F" w:rsidRDefault="009D4785" w:rsidP="00D93480">
            <w:pPr>
              <w:pStyle w:val="ListParagraph"/>
              <w:spacing w:after="0" w:line="240" w:lineRule="auto"/>
              <w:ind w:left="0"/>
              <w:rPr>
                <w:rFonts w:cs="Calibri"/>
                <w:sz w:val="20"/>
                <w:szCs w:val="20"/>
              </w:rPr>
            </w:pPr>
          </w:p>
        </w:tc>
        <w:tc>
          <w:tcPr>
            <w:tcW w:w="2273" w:type="dxa"/>
          </w:tcPr>
          <w:p w14:paraId="087DBBB9" w14:textId="64BBF18A"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Less than 50% of the desk surface was visible and/or unauthorized objects were on the desk.</w:t>
            </w:r>
          </w:p>
        </w:tc>
      </w:tr>
      <w:tr w:rsidR="0009258F" w:rsidRPr="0009258F" w14:paraId="3EAD57A4" w14:textId="5A976AAB" w:rsidTr="006A488B">
        <w:tc>
          <w:tcPr>
            <w:tcW w:w="1350" w:type="dxa"/>
          </w:tcPr>
          <w:p w14:paraId="2D148610" w14:textId="77777777" w:rsidR="00764150" w:rsidRDefault="009D4785" w:rsidP="00D93480">
            <w:pPr>
              <w:pStyle w:val="ListParagraph"/>
              <w:spacing w:after="0" w:line="240" w:lineRule="auto"/>
              <w:ind w:left="0"/>
              <w:rPr>
                <w:rFonts w:cs="Calibri"/>
                <w:b/>
                <w:sz w:val="24"/>
                <w:szCs w:val="24"/>
              </w:rPr>
            </w:pPr>
            <w:r w:rsidRPr="00CC5E97">
              <w:rPr>
                <w:rFonts w:cs="Calibri"/>
                <w:b/>
                <w:sz w:val="24"/>
                <w:szCs w:val="24"/>
              </w:rPr>
              <w:t>Desk</w:t>
            </w:r>
          </w:p>
          <w:p w14:paraId="29A9F416" w14:textId="1F5C256D" w:rsidR="009D4785" w:rsidRPr="00764150" w:rsidRDefault="009D4785" w:rsidP="00D93480">
            <w:pPr>
              <w:pStyle w:val="ListParagraph"/>
              <w:spacing w:after="0" w:line="240" w:lineRule="auto"/>
              <w:ind w:left="0"/>
              <w:rPr>
                <w:rFonts w:cs="Calibri"/>
                <w:b/>
                <w:i/>
                <w:sz w:val="24"/>
                <w:szCs w:val="24"/>
              </w:rPr>
            </w:pPr>
            <w:r w:rsidRPr="00764150">
              <w:rPr>
                <w:rFonts w:cs="Calibri"/>
                <w:b/>
                <w:i/>
                <w:color w:val="7F7F7F" w:themeColor="text1" w:themeTint="80"/>
                <w:sz w:val="24"/>
                <w:szCs w:val="24"/>
              </w:rPr>
              <w:t>Underside &amp; Floor</w:t>
            </w:r>
          </w:p>
        </w:tc>
        <w:tc>
          <w:tcPr>
            <w:tcW w:w="2250" w:type="dxa"/>
          </w:tcPr>
          <w:p w14:paraId="51B443A9" w14:textId="1D2B0ABE"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Clear visualization of the underside of the desk and the entire floor under the desk</w:t>
            </w:r>
          </w:p>
        </w:tc>
        <w:tc>
          <w:tcPr>
            <w:tcW w:w="2430" w:type="dxa"/>
          </w:tcPr>
          <w:p w14:paraId="7805CA34" w14:textId="25F6CD5A"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 xml:space="preserve">Camera moved too quickly </w:t>
            </w:r>
            <w:r w:rsidR="00CC5E97" w:rsidRPr="0009258F">
              <w:rPr>
                <w:rFonts w:cs="Calibri"/>
                <w:sz w:val="20"/>
                <w:szCs w:val="20"/>
              </w:rPr>
              <w:t xml:space="preserve">for clear visualization </w:t>
            </w:r>
            <w:r w:rsidRPr="0009258F">
              <w:rPr>
                <w:rFonts w:cs="Calibri"/>
                <w:sz w:val="20"/>
                <w:szCs w:val="20"/>
              </w:rPr>
              <w:t>and/or less that 100% (but more than 75%) of the specified areas were shown.</w:t>
            </w:r>
          </w:p>
        </w:tc>
        <w:tc>
          <w:tcPr>
            <w:tcW w:w="2137" w:type="dxa"/>
          </w:tcPr>
          <w:p w14:paraId="112B2168" w14:textId="25E9A339"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Less than 50% of the specified areas were shown</w:t>
            </w:r>
            <w:r w:rsidR="004C2C8D" w:rsidRPr="0009258F">
              <w:rPr>
                <w:rFonts w:cs="Calibri"/>
                <w:sz w:val="20"/>
                <w:szCs w:val="20"/>
              </w:rPr>
              <w:t>.</w:t>
            </w:r>
          </w:p>
        </w:tc>
        <w:tc>
          <w:tcPr>
            <w:tcW w:w="2273" w:type="dxa"/>
            <w:shd w:val="clear" w:color="auto" w:fill="EEECE1" w:themeFill="background2"/>
          </w:tcPr>
          <w:p w14:paraId="7DE40061" w14:textId="77777777" w:rsidR="009D4785" w:rsidRPr="0009258F" w:rsidRDefault="009D4785" w:rsidP="00D93480">
            <w:pPr>
              <w:pStyle w:val="ListParagraph"/>
              <w:spacing w:after="0" w:line="240" w:lineRule="auto"/>
              <w:ind w:left="0"/>
              <w:rPr>
                <w:rFonts w:cs="Calibri"/>
                <w:sz w:val="20"/>
                <w:szCs w:val="20"/>
              </w:rPr>
            </w:pPr>
          </w:p>
        </w:tc>
      </w:tr>
      <w:tr w:rsidR="0009258F" w:rsidRPr="0009258F" w14:paraId="1E126631" w14:textId="2EEF7669" w:rsidTr="006A488B">
        <w:tc>
          <w:tcPr>
            <w:tcW w:w="1350" w:type="dxa"/>
          </w:tcPr>
          <w:p w14:paraId="6390383F" w14:textId="77777777" w:rsidR="00764150" w:rsidRDefault="009D4785" w:rsidP="00D93480">
            <w:pPr>
              <w:pStyle w:val="ListParagraph"/>
              <w:spacing w:after="0" w:line="240" w:lineRule="auto"/>
              <w:ind w:left="0"/>
              <w:rPr>
                <w:rFonts w:cs="Calibri"/>
                <w:b/>
                <w:sz w:val="24"/>
                <w:szCs w:val="24"/>
              </w:rPr>
            </w:pPr>
            <w:r w:rsidRPr="00CC5E97">
              <w:rPr>
                <w:rFonts w:cs="Calibri"/>
                <w:b/>
                <w:sz w:val="24"/>
                <w:szCs w:val="24"/>
              </w:rPr>
              <w:t>Chair</w:t>
            </w:r>
          </w:p>
          <w:p w14:paraId="1B0805A6" w14:textId="0C733B94" w:rsidR="009D4785" w:rsidRPr="00764150" w:rsidRDefault="00781409" w:rsidP="00D93480">
            <w:pPr>
              <w:pStyle w:val="ListParagraph"/>
              <w:spacing w:after="0" w:line="240" w:lineRule="auto"/>
              <w:ind w:left="0"/>
              <w:rPr>
                <w:rFonts w:cs="Calibri"/>
                <w:b/>
                <w:i/>
                <w:sz w:val="24"/>
                <w:szCs w:val="24"/>
              </w:rPr>
            </w:pPr>
            <w:r>
              <w:rPr>
                <w:rFonts w:cs="Calibri"/>
                <w:b/>
                <w:i/>
                <w:color w:val="7F7F7F" w:themeColor="text1" w:themeTint="80"/>
                <w:sz w:val="24"/>
                <w:szCs w:val="24"/>
              </w:rPr>
              <w:t>Entire t</w:t>
            </w:r>
            <w:r w:rsidR="009D4785" w:rsidRPr="00764150">
              <w:rPr>
                <w:rFonts w:cs="Calibri"/>
                <w:b/>
                <w:i/>
                <w:color w:val="7F7F7F" w:themeColor="text1" w:themeTint="80"/>
                <w:sz w:val="24"/>
                <w:szCs w:val="24"/>
              </w:rPr>
              <w:t>op surface</w:t>
            </w:r>
            <w:r>
              <w:rPr>
                <w:rFonts w:cs="Calibri"/>
                <w:b/>
                <w:i/>
                <w:color w:val="7F7F7F" w:themeColor="text1" w:themeTint="80"/>
                <w:sz w:val="24"/>
                <w:szCs w:val="24"/>
              </w:rPr>
              <w:t>, underside and floor</w:t>
            </w:r>
          </w:p>
        </w:tc>
        <w:tc>
          <w:tcPr>
            <w:tcW w:w="2250" w:type="dxa"/>
          </w:tcPr>
          <w:p w14:paraId="5A2374AB" w14:textId="28F9C8B0"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 xml:space="preserve">Student stood up and stepped back far enough so the entire </w:t>
            </w:r>
            <w:r w:rsidR="00CC5E97" w:rsidRPr="0009258F">
              <w:rPr>
                <w:rFonts w:cs="Calibri"/>
                <w:sz w:val="20"/>
                <w:szCs w:val="20"/>
              </w:rPr>
              <w:t xml:space="preserve">top </w:t>
            </w:r>
            <w:r w:rsidRPr="0009258F">
              <w:rPr>
                <w:rFonts w:cs="Calibri"/>
                <w:sz w:val="20"/>
                <w:szCs w:val="20"/>
              </w:rPr>
              <w:t xml:space="preserve">surface of chair </w:t>
            </w:r>
            <w:r w:rsidR="00CC5E97" w:rsidRPr="0009258F">
              <w:rPr>
                <w:rFonts w:cs="Calibri"/>
                <w:sz w:val="20"/>
                <w:szCs w:val="20"/>
              </w:rPr>
              <w:t xml:space="preserve">could be </w:t>
            </w:r>
            <w:r w:rsidRPr="0009258F">
              <w:rPr>
                <w:rFonts w:cs="Calibri"/>
                <w:sz w:val="20"/>
                <w:szCs w:val="20"/>
              </w:rPr>
              <w:t>visualized at one time.</w:t>
            </w:r>
          </w:p>
        </w:tc>
        <w:tc>
          <w:tcPr>
            <w:tcW w:w="2430" w:type="dxa"/>
          </w:tcPr>
          <w:p w14:paraId="1DCD6755" w14:textId="0A0DB738" w:rsidR="009D4785" w:rsidRPr="0009258F" w:rsidRDefault="00CC5E97" w:rsidP="00D93480">
            <w:pPr>
              <w:pStyle w:val="ListParagraph"/>
              <w:spacing w:after="0" w:line="240" w:lineRule="auto"/>
              <w:ind w:left="0"/>
              <w:rPr>
                <w:rFonts w:cs="Calibri"/>
                <w:sz w:val="20"/>
                <w:szCs w:val="20"/>
              </w:rPr>
            </w:pPr>
            <w:r w:rsidRPr="0009258F">
              <w:rPr>
                <w:rFonts w:cs="Calibri"/>
                <w:sz w:val="20"/>
                <w:szCs w:val="20"/>
              </w:rPr>
              <w:t>To</w:t>
            </w:r>
            <w:r w:rsidR="000C6F59" w:rsidRPr="0009258F">
              <w:rPr>
                <w:rFonts w:cs="Calibri"/>
                <w:sz w:val="20"/>
                <w:szCs w:val="20"/>
              </w:rPr>
              <w:t>p</w:t>
            </w:r>
            <w:r w:rsidRPr="0009258F">
              <w:rPr>
                <w:rFonts w:cs="Calibri"/>
                <w:sz w:val="20"/>
                <w:szCs w:val="20"/>
              </w:rPr>
              <w:t xml:space="preserve"> surface of chair</w:t>
            </w:r>
            <w:r w:rsidR="009D4785" w:rsidRPr="0009258F">
              <w:rPr>
                <w:rFonts w:cs="Calibri"/>
                <w:sz w:val="20"/>
                <w:szCs w:val="20"/>
              </w:rPr>
              <w:t xml:space="preserve"> was shown too quickly and/or student did not step back far enough to allow the entire </w:t>
            </w:r>
            <w:r w:rsidRPr="0009258F">
              <w:rPr>
                <w:rFonts w:cs="Calibri"/>
                <w:sz w:val="20"/>
                <w:szCs w:val="20"/>
              </w:rPr>
              <w:t>top</w:t>
            </w:r>
            <w:r w:rsidR="009D4785" w:rsidRPr="0009258F">
              <w:rPr>
                <w:rFonts w:cs="Calibri"/>
                <w:sz w:val="20"/>
                <w:szCs w:val="20"/>
              </w:rPr>
              <w:t xml:space="preserve"> surface to be visualized at the same time.</w:t>
            </w:r>
          </w:p>
        </w:tc>
        <w:tc>
          <w:tcPr>
            <w:tcW w:w="2137" w:type="dxa"/>
          </w:tcPr>
          <w:p w14:paraId="6C01D9EE" w14:textId="69E94979"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 xml:space="preserve">Student did not stand up out of the chair to show the </w:t>
            </w:r>
            <w:r w:rsidR="00CC5E97" w:rsidRPr="0009258F">
              <w:rPr>
                <w:rFonts w:cs="Calibri"/>
                <w:sz w:val="20"/>
                <w:szCs w:val="20"/>
              </w:rPr>
              <w:t>top</w:t>
            </w:r>
            <w:r w:rsidRPr="0009258F">
              <w:rPr>
                <w:rFonts w:cs="Calibri"/>
                <w:sz w:val="20"/>
                <w:szCs w:val="20"/>
              </w:rPr>
              <w:t xml:space="preserve"> surface</w:t>
            </w:r>
            <w:r w:rsidR="00CC5E97" w:rsidRPr="0009258F">
              <w:rPr>
                <w:rFonts w:cs="Calibri"/>
                <w:sz w:val="20"/>
                <w:szCs w:val="20"/>
              </w:rPr>
              <w:t>.</w:t>
            </w:r>
          </w:p>
        </w:tc>
        <w:tc>
          <w:tcPr>
            <w:tcW w:w="2273" w:type="dxa"/>
            <w:shd w:val="clear" w:color="auto" w:fill="EEECE1" w:themeFill="background2"/>
          </w:tcPr>
          <w:p w14:paraId="339E66A6" w14:textId="77777777" w:rsidR="009D4785" w:rsidRPr="0009258F" w:rsidRDefault="009D4785" w:rsidP="00D93480">
            <w:pPr>
              <w:pStyle w:val="ListParagraph"/>
              <w:spacing w:after="0" w:line="240" w:lineRule="auto"/>
              <w:ind w:left="0"/>
              <w:rPr>
                <w:rFonts w:cs="Calibri"/>
                <w:sz w:val="20"/>
                <w:szCs w:val="20"/>
              </w:rPr>
            </w:pPr>
          </w:p>
        </w:tc>
      </w:tr>
      <w:tr w:rsidR="0009258F" w:rsidRPr="0009258F" w14:paraId="0EBA353C" w14:textId="5ED4B33D" w:rsidTr="006A488B">
        <w:tc>
          <w:tcPr>
            <w:tcW w:w="1350" w:type="dxa"/>
          </w:tcPr>
          <w:p w14:paraId="06963208" w14:textId="77777777" w:rsidR="00764150" w:rsidRDefault="009D4785" w:rsidP="00D93480">
            <w:pPr>
              <w:pStyle w:val="ListParagraph"/>
              <w:spacing w:after="0" w:line="240" w:lineRule="auto"/>
              <w:ind w:left="0"/>
              <w:rPr>
                <w:rFonts w:cs="Calibri"/>
                <w:b/>
                <w:sz w:val="24"/>
                <w:szCs w:val="24"/>
              </w:rPr>
            </w:pPr>
            <w:r w:rsidRPr="00CC5E97">
              <w:rPr>
                <w:rFonts w:cs="Calibri"/>
                <w:b/>
                <w:sz w:val="24"/>
                <w:szCs w:val="24"/>
              </w:rPr>
              <w:t>Chair</w:t>
            </w:r>
          </w:p>
          <w:p w14:paraId="42E71A7A" w14:textId="5C9621A9" w:rsidR="009D4785" w:rsidRPr="00764150" w:rsidRDefault="009D4785" w:rsidP="00D93480">
            <w:pPr>
              <w:pStyle w:val="ListParagraph"/>
              <w:spacing w:after="0" w:line="240" w:lineRule="auto"/>
              <w:ind w:left="0"/>
              <w:rPr>
                <w:rFonts w:cs="Calibri"/>
                <w:b/>
                <w:i/>
                <w:sz w:val="24"/>
                <w:szCs w:val="24"/>
              </w:rPr>
            </w:pPr>
            <w:r w:rsidRPr="00764150">
              <w:rPr>
                <w:rFonts w:cs="Calibri"/>
                <w:b/>
                <w:i/>
                <w:color w:val="7F7F7F" w:themeColor="text1" w:themeTint="80"/>
                <w:sz w:val="24"/>
                <w:szCs w:val="24"/>
              </w:rPr>
              <w:t xml:space="preserve">Underside &amp; Floor </w:t>
            </w:r>
          </w:p>
        </w:tc>
        <w:tc>
          <w:tcPr>
            <w:tcW w:w="2250" w:type="dxa"/>
          </w:tcPr>
          <w:p w14:paraId="2E3105CE" w14:textId="35B48CC9"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Clear visualization of the underside of the chair and the entire floor under the chair</w:t>
            </w:r>
            <w:r w:rsidR="00CC5E97" w:rsidRPr="0009258F">
              <w:rPr>
                <w:rFonts w:cs="Calibri"/>
                <w:sz w:val="20"/>
                <w:szCs w:val="20"/>
              </w:rPr>
              <w:t>.</w:t>
            </w:r>
          </w:p>
        </w:tc>
        <w:tc>
          <w:tcPr>
            <w:tcW w:w="2430" w:type="dxa"/>
          </w:tcPr>
          <w:p w14:paraId="36EF8865" w14:textId="416020E0"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 xml:space="preserve">Camera moved too quickly </w:t>
            </w:r>
            <w:r w:rsidR="00CC5E97" w:rsidRPr="0009258F">
              <w:rPr>
                <w:rFonts w:cs="Calibri"/>
                <w:sz w:val="20"/>
                <w:szCs w:val="20"/>
              </w:rPr>
              <w:t xml:space="preserve">for clear visualization </w:t>
            </w:r>
            <w:r w:rsidRPr="0009258F">
              <w:rPr>
                <w:rFonts w:cs="Calibri"/>
                <w:sz w:val="20"/>
                <w:szCs w:val="20"/>
              </w:rPr>
              <w:t>and/or less that 100% (but more than 75%) of the areas were shown.</w:t>
            </w:r>
          </w:p>
        </w:tc>
        <w:tc>
          <w:tcPr>
            <w:tcW w:w="2137" w:type="dxa"/>
          </w:tcPr>
          <w:p w14:paraId="1E506EDF" w14:textId="09F8B9A6"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Less than 50% of the specified areas were shown</w:t>
            </w:r>
            <w:r w:rsidR="00CC5E97" w:rsidRPr="0009258F">
              <w:rPr>
                <w:rFonts w:cs="Calibri"/>
                <w:sz w:val="20"/>
                <w:szCs w:val="20"/>
              </w:rPr>
              <w:t>.</w:t>
            </w:r>
          </w:p>
        </w:tc>
        <w:tc>
          <w:tcPr>
            <w:tcW w:w="2273" w:type="dxa"/>
            <w:shd w:val="clear" w:color="auto" w:fill="EEECE1" w:themeFill="background2"/>
          </w:tcPr>
          <w:p w14:paraId="20ED0933" w14:textId="77777777" w:rsidR="009D4785" w:rsidRPr="0009258F" w:rsidRDefault="009D4785" w:rsidP="00D93480">
            <w:pPr>
              <w:pStyle w:val="ListParagraph"/>
              <w:spacing w:after="0" w:line="240" w:lineRule="auto"/>
              <w:ind w:left="0"/>
              <w:rPr>
                <w:rFonts w:cs="Calibri"/>
                <w:sz w:val="20"/>
                <w:szCs w:val="20"/>
              </w:rPr>
            </w:pPr>
          </w:p>
        </w:tc>
      </w:tr>
      <w:tr w:rsidR="0009258F" w:rsidRPr="0009258F" w14:paraId="5B2CF800" w14:textId="40869B6E" w:rsidTr="006A488B">
        <w:tc>
          <w:tcPr>
            <w:tcW w:w="1350" w:type="dxa"/>
          </w:tcPr>
          <w:p w14:paraId="1898F892" w14:textId="5C1A6377" w:rsidR="009D4785" w:rsidRPr="00CC5E97" w:rsidRDefault="009D4785" w:rsidP="00D93480">
            <w:pPr>
              <w:pStyle w:val="ListParagraph"/>
              <w:spacing w:after="0" w:line="240" w:lineRule="auto"/>
              <w:ind w:left="0"/>
              <w:rPr>
                <w:rFonts w:cs="Calibri"/>
                <w:b/>
                <w:sz w:val="24"/>
                <w:szCs w:val="24"/>
              </w:rPr>
            </w:pPr>
            <w:r w:rsidRPr="00CC5E97">
              <w:rPr>
                <w:rFonts w:cs="Calibri"/>
                <w:b/>
                <w:sz w:val="24"/>
                <w:szCs w:val="24"/>
              </w:rPr>
              <w:t>360° Room Scan</w:t>
            </w:r>
          </w:p>
        </w:tc>
        <w:tc>
          <w:tcPr>
            <w:tcW w:w="2250" w:type="dxa"/>
          </w:tcPr>
          <w:p w14:paraId="269DADFF" w14:textId="18B09D14" w:rsidR="009D4785" w:rsidRPr="0009258F" w:rsidRDefault="009D4785" w:rsidP="00D93480">
            <w:pPr>
              <w:pStyle w:val="ListParagraph"/>
              <w:spacing w:after="0" w:line="240" w:lineRule="auto"/>
              <w:ind w:left="0"/>
              <w:rPr>
                <w:rFonts w:cs="Calibri"/>
                <w:sz w:val="20"/>
                <w:szCs w:val="20"/>
              </w:rPr>
            </w:pPr>
            <w:r w:rsidRPr="0009258F">
              <w:rPr>
                <w:rFonts w:cs="Calibri"/>
                <w:sz w:val="20"/>
                <w:szCs w:val="20"/>
              </w:rPr>
              <w:t xml:space="preserve">Student </w:t>
            </w:r>
            <w:r w:rsidR="00CC5E97" w:rsidRPr="0009258F">
              <w:rPr>
                <w:rFonts w:cs="Calibri"/>
                <w:sz w:val="20"/>
                <w:szCs w:val="20"/>
              </w:rPr>
              <w:t>performed a full 360° scan that took at least 15 seconds.  Camera was angle</w:t>
            </w:r>
            <w:r w:rsidR="00764150" w:rsidRPr="0009258F">
              <w:rPr>
                <w:rFonts w:cs="Calibri"/>
                <w:sz w:val="20"/>
                <w:szCs w:val="20"/>
              </w:rPr>
              <w:t>d</w:t>
            </w:r>
            <w:r w:rsidR="00CC5E97" w:rsidRPr="0009258F">
              <w:rPr>
                <w:rFonts w:cs="Calibri"/>
                <w:sz w:val="20"/>
                <w:szCs w:val="20"/>
              </w:rPr>
              <w:t xml:space="preserve"> so that walls were fully visualized.</w:t>
            </w:r>
          </w:p>
        </w:tc>
        <w:tc>
          <w:tcPr>
            <w:tcW w:w="2430" w:type="dxa"/>
          </w:tcPr>
          <w:p w14:paraId="3F84AE3D" w14:textId="1FFFB86E" w:rsidR="009D4785" w:rsidRPr="0009258F" w:rsidRDefault="00CC5E97" w:rsidP="00D93480">
            <w:pPr>
              <w:pStyle w:val="ListParagraph"/>
              <w:spacing w:after="0" w:line="240" w:lineRule="auto"/>
              <w:ind w:left="0"/>
              <w:rPr>
                <w:rFonts w:cs="Calibri"/>
                <w:sz w:val="20"/>
                <w:szCs w:val="20"/>
              </w:rPr>
            </w:pPr>
            <w:r w:rsidRPr="0009258F">
              <w:rPr>
                <w:rFonts w:cs="Calibri"/>
                <w:sz w:val="20"/>
                <w:szCs w:val="20"/>
              </w:rPr>
              <w:t>Camera moved too quickly for clear visualization and/or less that 100% (but more than 75%) of the areas were shown.</w:t>
            </w:r>
          </w:p>
        </w:tc>
        <w:tc>
          <w:tcPr>
            <w:tcW w:w="2137" w:type="dxa"/>
            <w:shd w:val="clear" w:color="auto" w:fill="EEECE1" w:themeFill="background2"/>
          </w:tcPr>
          <w:p w14:paraId="601D32A6" w14:textId="723CC6A2" w:rsidR="009D4785" w:rsidRPr="0009258F" w:rsidRDefault="009D4785" w:rsidP="00D93480">
            <w:pPr>
              <w:pStyle w:val="ListParagraph"/>
              <w:spacing w:after="0" w:line="240" w:lineRule="auto"/>
              <w:ind w:left="0"/>
              <w:rPr>
                <w:rFonts w:cs="Calibri"/>
                <w:sz w:val="20"/>
                <w:szCs w:val="20"/>
              </w:rPr>
            </w:pPr>
          </w:p>
        </w:tc>
        <w:tc>
          <w:tcPr>
            <w:tcW w:w="2273" w:type="dxa"/>
          </w:tcPr>
          <w:p w14:paraId="0705A3C1" w14:textId="7CE1A3D4" w:rsidR="009D4785" w:rsidRPr="0009258F" w:rsidRDefault="00CC5E97" w:rsidP="00D93480">
            <w:pPr>
              <w:pStyle w:val="ListParagraph"/>
              <w:spacing w:after="0" w:line="240" w:lineRule="auto"/>
              <w:ind w:left="0"/>
              <w:rPr>
                <w:rFonts w:cs="Calibri"/>
                <w:sz w:val="20"/>
                <w:szCs w:val="20"/>
              </w:rPr>
            </w:pPr>
            <w:r w:rsidRPr="0009258F">
              <w:rPr>
                <w:rFonts w:cs="Calibri"/>
                <w:sz w:val="20"/>
                <w:szCs w:val="20"/>
              </w:rPr>
              <w:t>Due to excess speed or angle of camera, less than 50% of the specified areas were shown.</w:t>
            </w:r>
          </w:p>
        </w:tc>
      </w:tr>
      <w:tr w:rsidR="0009258F" w:rsidRPr="0009258F" w14:paraId="2B5DFC76" w14:textId="77777777" w:rsidTr="006A488B">
        <w:tc>
          <w:tcPr>
            <w:tcW w:w="1350" w:type="dxa"/>
          </w:tcPr>
          <w:p w14:paraId="7CB2D92B" w14:textId="7046AE48" w:rsidR="00781409" w:rsidRPr="00CC5E97" w:rsidRDefault="0009258F" w:rsidP="00D93480">
            <w:pPr>
              <w:pStyle w:val="ListParagraph"/>
              <w:spacing w:after="0" w:line="240" w:lineRule="auto"/>
              <w:ind w:left="0"/>
              <w:rPr>
                <w:rFonts w:cs="Calibri"/>
                <w:b/>
                <w:sz w:val="24"/>
                <w:szCs w:val="24"/>
              </w:rPr>
            </w:pPr>
            <w:r>
              <w:rPr>
                <w:rFonts w:cs="Calibri"/>
                <w:b/>
                <w:sz w:val="24"/>
                <w:szCs w:val="24"/>
              </w:rPr>
              <w:t>Testing Conditions</w:t>
            </w:r>
          </w:p>
        </w:tc>
        <w:tc>
          <w:tcPr>
            <w:tcW w:w="2250" w:type="dxa"/>
          </w:tcPr>
          <w:p w14:paraId="74424DF0" w14:textId="1A8CD086" w:rsidR="00781409" w:rsidRPr="0009258F" w:rsidRDefault="0009258F" w:rsidP="00D93480">
            <w:pPr>
              <w:pStyle w:val="ListParagraph"/>
              <w:spacing w:after="0" w:line="240" w:lineRule="auto"/>
              <w:ind w:left="0"/>
              <w:rPr>
                <w:rFonts w:cs="Calibri"/>
                <w:sz w:val="20"/>
                <w:szCs w:val="20"/>
              </w:rPr>
            </w:pPr>
            <w:r w:rsidRPr="0009258F">
              <w:rPr>
                <w:rFonts w:cs="Calibri"/>
                <w:sz w:val="20"/>
                <w:szCs w:val="20"/>
              </w:rPr>
              <w:t>Student</w:t>
            </w:r>
            <w:r w:rsidR="00C34064">
              <w:rPr>
                <w:rFonts w:cs="Calibri"/>
                <w:sz w:val="20"/>
                <w:szCs w:val="20"/>
              </w:rPr>
              <w:t xml:space="preserve"> free of hats</w:t>
            </w:r>
            <w:r w:rsidRPr="0009258F">
              <w:rPr>
                <w:rFonts w:cs="Calibri"/>
                <w:sz w:val="20"/>
                <w:szCs w:val="20"/>
              </w:rPr>
              <w:t>, bracelet</w:t>
            </w:r>
            <w:r w:rsidR="00C34064">
              <w:rPr>
                <w:rFonts w:cs="Calibri"/>
                <w:sz w:val="20"/>
                <w:szCs w:val="20"/>
              </w:rPr>
              <w:t>s</w:t>
            </w:r>
            <w:r w:rsidRPr="0009258F">
              <w:rPr>
                <w:rFonts w:cs="Calibri"/>
                <w:sz w:val="20"/>
                <w:szCs w:val="20"/>
              </w:rPr>
              <w:t xml:space="preserve"> </w:t>
            </w:r>
            <w:r w:rsidR="00C34064">
              <w:rPr>
                <w:rFonts w:cs="Calibri"/>
                <w:sz w:val="20"/>
                <w:szCs w:val="20"/>
              </w:rPr>
              <w:t>and</w:t>
            </w:r>
            <w:r w:rsidRPr="0009258F">
              <w:rPr>
                <w:rFonts w:cs="Calibri"/>
                <w:sz w:val="20"/>
                <w:szCs w:val="20"/>
              </w:rPr>
              <w:t xml:space="preserve"> watch</w:t>
            </w:r>
            <w:r w:rsidR="00C34064">
              <w:rPr>
                <w:rFonts w:cs="Calibri"/>
                <w:sz w:val="20"/>
                <w:szCs w:val="20"/>
              </w:rPr>
              <w:t>es</w:t>
            </w:r>
            <w:r w:rsidRPr="0009258F">
              <w:rPr>
                <w:rFonts w:cs="Calibri"/>
                <w:sz w:val="20"/>
                <w:szCs w:val="20"/>
              </w:rPr>
              <w:t>.  Lighting was adequate, environment free of clutter, and student remained</w:t>
            </w:r>
            <w:r w:rsidR="0013782C" w:rsidRPr="0009258F">
              <w:rPr>
                <w:rFonts w:cs="Calibri"/>
                <w:sz w:val="20"/>
                <w:szCs w:val="20"/>
              </w:rPr>
              <w:t xml:space="preserve"> at their computer for the entire exam</w:t>
            </w:r>
            <w:r w:rsidRPr="0009258F">
              <w:rPr>
                <w:rFonts w:cs="Calibri"/>
                <w:sz w:val="20"/>
                <w:szCs w:val="20"/>
              </w:rPr>
              <w:t>.</w:t>
            </w:r>
          </w:p>
        </w:tc>
        <w:tc>
          <w:tcPr>
            <w:tcW w:w="2430" w:type="dxa"/>
          </w:tcPr>
          <w:p w14:paraId="2EB4F231" w14:textId="73DD1969" w:rsidR="00781409" w:rsidRPr="0009258F" w:rsidRDefault="0009258F" w:rsidP="00D93480">
            <w:pPr>
              <w:pStyle w:val="ListParagraph"/>
              <w:spacing w:after="0" w:line="240" w:lineRule="auto"/>
              <w:ind w:left="0"/>
              <w:rPr>
                <w:rFonts w:cs="Calibri"/>
                <w:sz w:val="20"/>
                <w:szCs w:val="20"/>
              </w:rPr>
            </w:pPr>
            <w:r w:rsidRPr="0009258F">
              <w:rPr>
                <w:rFonts w:cs="Calibri"/>
                <w:sz w:val="20"/>
                <w:szCs w:val="20"/>
              </w:rPr>
              <w:t>Lighting too low or backlighting presented resulting in a silhouette effect in the video.</w:t>
            </w:r>
          </w:p>
        </w:tc>
        <w:tc>
          <w:tcPr>
            <w:tcW w:w="2137" w:type="dxa"/>
            <w:shd w:val="clear" w:color="auto" w:fill="auto"/>
          </w:tcPr>
          <w:p w14:paraId="6EBBFAF8" w14:textId="64850E80" w:rsidR="00781409" w:rsidRPr="0009258F" w:rsidRDefault="0009258F" w:rsidP="00D93480">
            <w:pPr>
              <w:pStyle w:val="ListParagraph"/>
              <w:spacing w:after="0" w:line="240" w:lineRule="auto"/>
              <w:ind w:left="0"/>
              <w:rPr>
                <w:rFonts w:cs="Calibri"/>
                <w:sz w:val="20"/>
                <w:szCs w:val="20"/>
              </w:rPr>
            </w:pPr>
            <w:r w:rsidRPr="0009258F">
              <w:rPr>
                <w:rFonts w:cs="Calibri"/>
                <w:sz w:val="20"/>
                <w:szCs w:val="20"/>
              </w:rPr>
              <w:t>Clutter in the environment made it difficult to ascertain if there were testing aids visible in the room.</w:t>
            </w:r>
          </w:p>
        </w:tc>
        <w:tc>
          <w:tcPr>
            <w:tcW w:w="2273" w:type="dxa"/>
          </w:tcPr>
          <w:p w14:paraId="3C97ECA3" w14:textId="599828BB" w:rsidR="00781409" w:rsidRPr="0009258F" w:rsidRDefault="0009258F" w:rsidP="00D93480">
            <w:pPr>
              <w:pStyle w:val="ListParagraph"/>
              <w:spacing w:after="0" w:line="240" w:lineRule="auto"/>
              <w:ind w:left="0"/>
              <w:rPr>
                <w:rFonts w:cs="Calibri"/>
                <w:sz w:val="20"/>
                <w:szCs w:val="20"/>
              </w:rPr>
            </w:pPr>
            <w:r w:rsidRPr="0009258F">
              <w:rPr>
                <w:rFonts w:cs="Calibri"/>
                <w:sz w:val="20"/>
                <w:szCs w:val="20"/>
              </w:rPr>
              <w:t>Student was wearing a watch, bracelet or hat.</w:t>
            </w:r>
          </w:p>
        </w:tc>
      </w:tr>
    </w:tbl>
    <w:p w14:paraId="0D1C38C0" w14:textId="77777777" w:rsidR="007243A5" w:rsidRDefault="007243A5" w:rsidP="0009258F">
      <w:pPr>
        <w:spacing w:after="0" w:line="240" w:lineRule="auto"/>
        <w:rPr>
          <w:rFonts w:cs="Calibri"/>
          <w:sz w:val="24"/>
          <w:szCs w:val="24"/>
        </w:rPr>
      </w:pPr>
    </w:p>
    <w:sectPr w:rsidR="007243A5" w:rsidSect="007D07D5">
      <w:headerReference w:type="even" r:id="rId12"/>
      <w:headerReference w:type="default" r:id="rId13"/>
      <w:footerReference w:type="even" r:id="rId14"/>
      <w:footerReference w:type="default" r:id="rId15"/>
      <w:headerReference w:type="first" r:id="rId16"/>
      <w:footerReference w:type="first" r:id="rId1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2663A" w14:textId="77777777" w:rsidR="00343F85" w:rsidRDefault="00343F85" w:rsidP="00B800A3">
      <w:pPr>
        <w:spacing w:after="0" w:line="240" w:lineRule="auto"/>
      </w:pPr>
      <w:r>
        <w:separator/>
      </w:r>
    </w:p>
  </w:endnote>
  <w:endnote w:type="continuationSeparator" w:id="0">
    <w:p w14:paraId="3A8FCBF8" w14:textId="77777777" w:rsidR="00343F85" w:rsidRDefault="00343F85" w:rsidP="00B8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2B370" w14:textId="23079F33" w:rsidR="007243A5" w:rsidRDefault="007243A5">
    <w:pPr>
      <w:pStyle w:val="Footer"/>
    </w:pPr>
    <w:sdt>
      <w:sdtPr>
        <w:id w:val="969400743"/>
        <w:placeholder>
          <w:docPart w:val="8E4D72AEF46AAF4F88DEF986BF53B8AE"/>
        </w:placeholder>
        <w:temporary/>
        <w:showingPlcHdr/>
      </w:sdtPr>
      <w:sdtContent>
        <w:r>
          <w:t>[Type text]</w:t>
        </w:r>
      </w:sdtContent>
    </w:sdt>
    <w:r>
      <w:ptab w:relativeTo="margin" w:alignment="center" w:leader="none"/>
    </w:r>
    <w:sdt>
      <w:sdtPr>
        <w:id w:val="969400748"/>
        <w:placeholder>
          <w:docPart w:val="4ABA4435823291419554BCDD06EF863C"/>
        </w:placeholder>
        <w:temporary/>
        <w:showingPlcHdr/>
      </w:sdtPr>
      <w:sdtContent>
        <w:r>
          <w:t>[Type text]</w:t>
        </w:r>
      </w:sdtContent>
    </w:sdt>
    <w:r>
      <w:ptab w:relativeTo="margin" w:alignment="right" w:leader="none"/>
    </w:r>
    <w:sdt>
      <w:sdtPr>
        <w:id w:val="969400753"/>
        <w:placeholder>
          <w:docPart w:val="3AF852F4C9737548A7CB4E5285BD9BDA"/>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220E0" w14:textId="27C78062" w:rsidR="007243A5" w:rsidRDefault="007243A5" w:rsidP="00ED1E2C">
    <w:pPr>
      <w:pStyle w:val="Footer"/>
      <w:jc w:val="center"/>
    </w:pPr>
    <w:r>
      <w:t xml:space="preserve">Created </w:t>
    </w:r>
    <w:proofErr w:type="gramStart"/>
    <w:r>
      <w:t>by  Jen</w:t>
    </w:r>
    <w:proofErr w:type="gramEnd"/>
    <w:r>
      <w:t xml:space="preserve"> </w:t>
    </w:r>
    <w:proofErr w:type="spellStart"/>
    <w:r>
      <w:t>Hurrell</w:t>
    </w:r>
    <w:proofErr w:type="spellEnd"/>
    <w:r>
      <w:t>, PT, MS</w:t>
    </w:r>
  </w:p>
  <w:p w14:paraId="20153575" w14:textId="77777777" w:rsidR="007243A5" w:rsidRDefault="007243A5" w:rsidP="007243A5">
    <w:pPr>
      <w:pStyle w:val="Footer"/>
      <w:jc w:val="center"/>
    </w:pPr>
    <w:r>
      <w:t>Professor/ Rehab Health</w:t>
    </w:r>
  </w:p>
  <w:p w14:paraId="689C5290" w14:textId="25FC74B0" w:rsidR="007243A5" w:rsidRDefault="007243A5" w:rsidP="007243A5">
    <w:pPr>
      <w:pStyle w:val="Footer"/>
      <w:jc w:val="center"/>
    </w:pPr>
    <w:r>
      <w:t>CCRI faculty have permission to save and edit this docume</w:t>
    </w:r>
    <w:r w:rsidR="00ED1E2C">
      <w:t>nt.</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46828" w14:textId="77777777" w:rsidR="00ED1E2C" w:rsidRDefault="00ED1E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4F027" w14:textId="77777777" w:rsidR="00343F85" w:rsidRDefault="00343F85" w:rsidP="00B800A3">
      <w:pPr>
        <w:spacing w:after="0" w:line="240" w:lineRule="auto"/>
      </w:pPr>
      <w:r>
        <w:separator/>
      </w:r>
    </w:p>
  </w:footnote>
  <w:footnote w:type="continuationSeparator" w:id="0">
    <w:p w14:paraId="0E29C23B" w14:textId="77777777" w:rsidR="00343F85" w:rsidRDefault="00343F85" w:rsidP="00B800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4B870" w14:textId="77777777" w:rsidR="00ED1E2C" w:rsidRDefault="00ED1E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966E1" w14:textId="77777777" w:rsidR="00ED1E2C" w:rsidRDefault="00ED1E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4835A" w14:textId="77777777" w:rsidR="00ED1E2C" w:rsidRDefault="00ED1E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7693"/>
    <w:multiLevelType w:val="multilevel"/>
    <w:tmpl w:val="73D4F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B4AE1"/>
    <w:multiLevelType w:val="hybridMultilevel"/>
    <w:tmpl w:val="CDFA975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DE4C7F"/>
    <w:multiLevelType w:val="hybridMultilevel"/>
    <w:tmpl w:val="F23A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57CDE"/>
    <w:multiLevelType w:val="multilevel"/>
    <w:tmpl w:val="68E0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42D3A"/>
    <w:multiLevelType w:val="hybridMultilevel"/>
    <w:tmpl w:val="A15CEF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323C29"/>
    <w:multiLevelType w:val="hybridMultilevel"/>
    <w:tmpl w:val="1F80E7D8"/>
    <w:lvl w:ilvl="0" w:tplc="0A6A07B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21C1E"/>
    <w:multiLevelType w:val="hybridMultilevel"/>
    <w:tmpl w:val="E34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55056C"/>
    <w:multiLevelType w:val="multilevel"/>
    <w:tmpl w:val="5E821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28"/>
    <w:rsid w:val="00015D92"/>
    <w:rsid w:val="000251C5"/>
    <w:rsid w:val="00026A84"/>
    <w:rsid w:val="0009258F"/>
    <w:rsid w:val="000C6F59"/>
    <w:rsid w:val="000E0226"/>
    <w:rsid w:val="000E65C2"/>
    <w:rsid w:val="00104B0D"/>
    <w:rsid w:val="0013782C"/>
    <w:rsid w:val="001B09C5"/>
    <w:rsid w:val="001D0E67"/>
    <w:rsid w:val="00243014"/>
    <w:rsid w:val="00252C10"/>
    <w:rsid w:val="00286796"/>
    <w:rsid w:val="00343F85"/>
    <w:rsid w:val="003657D9"/>
    <w:rsid w:val="00366821"/>
    <w:rsid w:val="003713E6"/>
    <w:rsid w:val="003761C4"/>
    <w:rsid w:val="003B2996"/>
    <w:rsid w:val="003B6E03"/>
    <w:rsid w:val="003E0893"/>
    <w:rsid w:val="003F022E"/>
    <w:rsid w:val="003F5131"/>
    <w:rsid w:val="0045402F"/>
    <w:rsid w:val="004C2C8D"/>
    <w:rsid w:val="004D5989"/>
    <w:rsid w:val="004F2C88"/>
    <w:rsid w:val="00573809"/>
    <w:rsid w:val="00584401"/>
    <w:rsid w:val="00590C3C"/>
    <w:rsid w:val="005A671D"/>
    <w:rsid w:val="005B0C8E"/>
    <w:rsid w:val="005C6B6D"/>
    <w:rsid w:val="005D1EF7"/>
    <w:rsid w:val="005E663B"/>
    <w:rsid w:val="006520D2"/>
    <w:rsid w:val="00660D2F"/>
    <w:rsid w:val="00686016"/>
    <w:rsid w:val="006A488B"/>
    <w:rsid w:val="006C4FFC"/>
    <w:rsid w:val="00704720"/>
    <w:rsid w:val="00706AD5"/>
    <w:rsid w:val="007243A5"/>
    <w:rsid w:val="00764150"/>
    <w:rsid w:val="00781409"/>
    <w:rsid w:val="007B6BD2"/>
    <w:rsid w:val="007D07D5"/>
    <w:rsid w:val="007F53C1"/>
    <w:rsid w:val="00804A5E"/>
    <w:rsid w:val="00810040"/>
    <w:rsid w:val="00876076"/>
    <w:rsid w:val="00890D82"/>
    <w:rsid w:val="00893A55"/>
    <w:rsid w:val="008D7A5F"/>
    <w:rsid w:val="00900952"/>
    <w:rsid w:val="00995B5F"/>
    <w:rsid w:val="009D4785"/>
    <w:rsid w:val="00A60E92"/>
    <w:rsid w:val="00A736D4"/>
    <w:rsid w:val="00AE4FB0"/>
    <w:rsid w:val="00B03811"/>
    <w:rsid w:val="00B24A3C"/>
    <w:rsid w:val="00B35CBA"/>
    <w:rsid w:val="00B800A3"/>
    <w:rsid w:val="00BD3EA9"/>
    <w:rsid w:val="00C34064"/>
    <w:rsid w:val="00C451C0"/>
    <w:rsid w:val="00C55863"/>
    <w:rsid w:val="00C96AAA"/>
    <w:rsid w:val="00CA4CF5"/>
    <w:rsid w:val="00CB1B18"/>
    <w:rsid w:val="00CB5E46"/>
    <w:rsid w:val="00CC5E97"/>
    <w:rsid w:val="00CF2255"/>
    <w:rsid w:val="00D47F99"/>
    <w:rsid w:val="00D931C0"/>
    <w:rsid w:val="00D93480"/>
    <w:rsid w:val="00DB6D26"/>
    <w:rsid w:val="00DC5E77"/>
    <w:rsid w:val="00DD6012"/>
    <w:rsid w:val="00E120C5"/>
    <w:rsid w:val="00E3399B"/>
    <w:rsid w:val="00E56E8E"/>
    <w:rsid w:val="00E810BA"/>
    <w:rsid w:val="00E814D8"/>
    <w:rsid w:val="00ED1E2C"/>
    <w:rsid w:val="00EE1DED"/>
    <w:rsid w:val="00F1751C"/>
    <w:rsid w:val="00F63228"/>
    <w:rsid w:val="00F741B1"/>
    <w:rsid w:val="00FA09B1"/>
    <w:rsid w:val="00FA308E"/>
    <w:rsid w:val="00FA46AD"/>
    <w:rsid w:val="00FD001B"/>
    <w:rsid w:val="00FE4AB9"/>
    <w:rsid w:val="00FF42F2"/>
    <w:rsid w:val="00FF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95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22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63228"/>
    <w:rPr>
      <w:color w:val="0000FF"/>
      <w:u w:val="single"/>
    </w:rPr>
  </w:style>
  <w:style w:type="paragraph" w:styleId="ListParagraph">
    <w:name w:val="List Paragraph"/>
    <w:basedOn w:val="Normal"/>
    <w:uiPriority w:val="34"/>
    <w:qFormat/>
    <w:rsid w:val="008D7A5F"/>
    <w:pPr>
      <w:ind w:left="720"/>
      <w:contextualSpacing/>
    </w:pPr>
  </w:style>
  <w:style w:type="paragraph" w:styleId="BalloonText">
    <w:name w:val="Balloon Text"/>
    <w:basedOn w:val="Normal"/>
    <w:link w:val="BalloonTextChar"/>
    <w:uiPriority w:val="99"/>
    <w:semiHidden/>
    <w:unhideWhenUsed/>
    <w:rsid w:val="00FF518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518E"/>
    <w:rPr>
      <w:rFonts w:ascii="Segoe UI" w:hAnsi="Segoe UI" w:cs="Segoe UI"/>
      <w:sz w:val="18"/>
      <w:szCs w:val="18"/>
    </w:rPr>
  </w:style>
  <w:style w:type="character" w:styleId="FollowedHyperlink">
    <w:name w:val="FollowedHyperlink"/>
    <w:basedOn w:val="DefaultParagraphFont"/>
    <w:uiPriority w:val="99"/>
    <w:semiHidden/>
    <w:unhideWhenUsed/>
    <w:rsid w:val="005B0C8E"/>
    <w:rPr>
      <w:color w:val="800080" w:themeColor="followedHyperlink"/>
      <w:u w:val="single"/>
    </w:rPr>
  </w:style>
  <w:style w:type="character" w:customStyle="1" w:styleId="UnresolvedMention">
    <w:name w:val="Unresolved Mention"/>
    <w:basedOn w:val="DefaultParagraphFont"/>
    <w:uiPriority w:val="99"/>
    <w:semiHidden/>
    <w:unhideWhenUsed/>
    <w:rsid w:val="005B0C8E"/>
    <w:rPr>
      <w:color w:val="808080"/>
      <w:shd w:val="clear" w:color="auto" w:fill="E6E6E6"/>
    </w:rPr>
  </w:style>
  <w:style w:type="paragraph" w:styleId="Header">
    <w:name w:val="header"/>
    <w:basedOn w:val="Normal"/>
    <w:link w:val="HeaderChar"/>
    <w:uiPriority w:val="99"/>
    <w:unhideWhenUsed/>
    <w:rsid w:val="00B8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0A3"/>
    <w:rPr>
      <w:sz w:val="22"/>
      <w:szCs w:val="22"/>
    </w:rPr>
  </w:style>
  <w:style w:type="paragraph" w:styleId="Footer">
    <w:name w:val="footer"/>
    <w:basedOn w:val="Normal"/>
    <w:link w:val="FooterChar"/>
    <w:uiPriority w:val="99"/>
    <w:unhideWhenUsed/>
    <w:rsid w:val="00B8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0A3"/>
    <w:rPr>
      <w:sz w:val="22"/>
      <w:szCs w:val="22"/>
    </w:rPr>
  </w:style>
  <w:style w:type="table" w:styleId="TableGrid">
    <w:name w:val="Table Grid"/>
    <w:basedOn w:val="TableNormal"/>
    <w:uiPriority w:val="59"/>
    <w:rsid w:val="00660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322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63228"/>
    <w:rPr>
      <w:color w:val="0000FF"/>
      <w:u w:val="single"/>
    </w:rPr>
  </w:style>
  <w:style w:type="paragraph" w:styleId="ListParagraph">
    <w:name w:val="List Paragraph"/>
    <w:basedOn w:val="Normal"/>
    <w:uiPriority w:val="34"/>
    <w:qFormat/>
    <w:rsid w:val="008D7A5F"/>
    <w:pPr>
      <w:ind w:left="720"/>
      <w:contextualSpacing/>
    </w:pPr>
  </w:style>
  <w:style w:type="paragraph" w:styleId="BalloonText">
    <w:name w:val="Balloon Text"/>
    <w:basedOn w:val="Normal"/>
    <w:link w:val="BalloonTextChar"/>
    <w:uiPriority w:val="99"/>
    <w:semiHidden/>
    <w:unhideWhenUsed/>
    <w:rsid w:val="00FF518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518E"/>
    <w:rPr>
      <w:rFonts w:ascii="Segoe UI" w:hAnsi="Segoe UI" w:cs="Segoe UI"/>
      <w:sz w:val="18"/>
      <w:szCs w:val="18"/>
    </w:rPr>
  </w:style>
  <w:style w:type="character" w:styleId="FollowedHyperlink">
    <w:name w:val="FollowedHyperlink"/>
    <w:basedOn w:val="DefaultParagraphFont"/>
    <w:uiPriority w:val="99"/>
    <w:semiHidden/>
    <w:unhideWhenUsed/>
    <w:rsid w:val="005B0C8E"/>
    <w:rPr>
      <w:color w:val="800080" w:themeColor="followedHyperlink"/>
      <w:u w:val="single"/>
    </w:rPr>
  </w:style>
  <w:style w:type="character" w:customStyle="1" w:styleId="UnresolvedMention">
    <w:name w:val="Unresolved Mention"/>
    <w:basedOn w:val="DefaultParagraphFont"/>
    <w:uiPriority w:val="99"/>
    <w:semiHidden/>
    <w:unhideWhenUsed/>
    <w:rsid w:val="005B0C8E"/>
    <w:rPr>
      <w:color w:val="808080"/>
      <w:shd w:val="clear" w:color="auto" w:fill="E6E6E6"/>
    </w:rPr>
  </w:style>
  <w:style w:type="paragraph" w:styleId="Header">
    <w:name w:val="header"/>
    <w:basedOn w:val="Normal"/>
    <w:link w:val="HeaderChar"/>
    <w:uiPriority w:val="99"/>
    <w:unhideWhenUsed/>
    <w:rsid w:val="00B8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0A3"/>
    <w:rPr>
      <w:sz w:val="22"/>
      <w:szCs w:val="22"/>
    </w:rPr>
  </w:style>
  <w:style w:type="paragraph" w:styleId="Footer">
    <w:name w:val="footer"/>
    <w:basedOn w:val="Normal"/>
    <w:link w:val="FooterChar"/>
    <w:uiPriority w:val="99"/>
    <w:unhideWhenUsed/>
    <w:rsid w:val="00B8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0A3"/>
    <w:rPr>
      <w:sz w:val="22"/>
      <w:szCs w:val="22"/>
    </w:rPr>
  </w:style>
  <w:style w:type="table" w:styleId="TableGrid">
    <w:name w:val="Table Grid"/>
    <w:basedOn w:val="TableNormal"/>
    <w:uiPriority w:val="59"/>
    <w:rsid w:val="00660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4015">
      <w:bodyDiv w:val="1"/>
      <w:marLeft w:val="0"/>
      <w:marRight w:val="0"/>
      <w:marTop w:val="0"/>
      <w:marBottom w:val="0"/>
      <w:divBdr>
        <w:top w:val="none" w:sz="0" w:space="0" w:color="auto"/>
        <w:left w:val="none" w:sz="0" w:space="0" w:color="auto"/>
        <w:bottom w:val="none" w:sz="0" w:space="0" w:color="auto"/>
        <w:right w:val="none" w:sz="0" w:space="0" w:color="auto"/>
      </w:divBdr>
    </w:div>
    <w:div w:id="1700542071">
      <w:bodyDiv w:val="1"/>
      <w:marLeft w:val="0"/>
      <w:marRight w:val="0"/>
      <w:marTop w:val="0"/>
      <w:marBottom w:val="0"/>
      <w:divBdr>
        <w:top w:val="none" w:sz="0" w:space="0" w:color="auto"/>
        <w:left w:val="none" w:sz="0" w:space="0" w:color="auto"/>
        <w:bottom w:val="none" w:sz="0" w:space="0" w:color="auto"/>
        <w:right w:val="none" w:sz="0" w:space="0" w:color="auto"/>
      </w:divBdr>
    </w:div>
    <w:div w:id="17713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hyperlink" Target="http://www.respondus.com/products/lockdown-browser/student-movie.shtml" TargetMode="External"/><Relationship Id="rId11" Type="http://schemas.openxmlformats.org/officeDocument/2006/relationships/hyperlink" Target="https://www.youtube.com/watch?v=5mEZBlcsGUI"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4D72AEF46AAF4F88DEF986BF53B8AE"/>
        <w:category>
          <w:name w:val="General"/>
          <w:gallery w:val="placeholder"/>
        </w:category>
        <w:types>
          <w:type w:val="bbPlcHdr"/>
        </w:types>
        <w:behaviors>
          <w:behavior w:val="content"/>
        </w:behaviors>
        <w:guid w:val="{B51CA5F3-1663-7345-B141-7B31FF33FA92}"/>
      </w:docPartPr>
      <w:docPartBody>
        <w:p w14:paraId="6BB0242A" w14:textId="5C39D22D" w:rsidR="00000000" w:rsidRDefault="00901CB4" w:rsidP="00901CB4">
          <w:pPr>
            <w:pStyle w:val="8E4D72AEF46AAF4F88DEF986BF53B8AE"/>
          </w:pPr>
          <w:r>
            <w:t>[Type text]</w:t>
          </w:r>
        </w:p>
      </w:docPartBody>
    </w:docPart>
    <w:docPart>
      <w:docPartPr>
        <w:name w:val="4ABA4435823291419554BCDD06EF863C"/>
        <w:category>
          <w:name w:val="General"/>
          <w:gallery w:val="placeholder"/>
        </w:category>
        <w:types>
          <w:type w:val="bbPlcHdr"/>
        </w:types>
        <w:behaviors>
          <w:behavior w:val="content"/>
        </w:behaviors>
        <w:guid w:val="{99E17BB3-A3E2-DC4F-B8A8-BD8E801F50E3}"/>
      </w:docPartPr>
      <w:docPartBody>
        <w:p w14:paraId="243525FD" w14:textId="403270B2" w:rsidR="00000000" w:rsidRDefault="00901CB4" w:rsidP="00901CB4">
          <w:pPr>
            <w:pStyle w:val="4ABA4435823291419554BCDD06EF863C"/>
          </w:pPr>
          <w:r>
            <w:t>[Type text]</w:t>
          </w:r>
        </w:p>
      </w:docPartBody>
    </w:docPart>
    <w:docPart>
      <w:docPartPr>
        <w:name w:val="3AF852F4C9737548A7CB4E5285BD9BDA"/>
        <w:category>
          <w:name w:val="General"/>
          <w:gallery w:val="placeholder"/>
        </w:category>
        <w:types>
          <w:type w:val="bbPlcHdr"/>
        </w:types>
        <w:behaviors>
          <w:behavior w:val="content"/>
        </w:behaviors>
        <w:guid w:val="{51D81BE7-1132-AF4F-8E04-C5189E22CBA2}"/>
      </w:docPartPr>
      <w:docPartBody>
        <w:p w14:paraId="68E620C9" w14:textId="2CEE312C" w:rsidR="00000000" w:rsidRDefault="00901CB4" w:rsidP="00901CB4">
          <w:pPr>
            <w:pStyle w:val="3AF852F4C9737548A7CB4E5285BD9BD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B4"/>
    <w:rsid w:val="00901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4D72AEF46AAF4F88DEF986BF53B8AE">
    <w:name w:val="8E4D72AEF46AAF4F88DEF986BF53B8AE"/>
    <w:rsid w:val="00901CB4"/>
  </w:style>
  <w:style w:type="paragraph" w:customStyle="1" w:styleId="4ABA4435823291419554BCDD06EF863C">
    <w:name w:val="4ABA4435823291419554BCDD06EF863C"/>
    <w:rsid w:val="00901CB4"/>
  </w:style>
  <w:style w:type="paragraph" w:customStyle="1" w:styleId="3AF852F4C9737548A7CB4E5285BD9BDA">
    <w:name w:val="3AF852F4C9737548A7CB4E5285BD9BDA"/>
    <w:rsid w:val="00901CB4"/>
  </w:style>
  <w:style w:type="paragraph" w:customStyle="1" w:styleId="E386E4B4AFD9C444BCC48BA9E17DB449">
    <w:name w:val="E386E4B4AFD9C444BCC48BA9E17DB449"/>
    <w:rsid w:val="00901CB4"/>
  </w:style>
  <w:style w:type="paragraph" w:customStyle="1" w:styleId="8931695DD9D5B548BA1BA2C2ECFD452B">
    <w:name w:val="8931695DD9D5B548BA1BA2C2ECFD452B"/>
    <w:rsid w:val="00901CB4"/>
  </w:style>
  <w:style w:type="paragraph" w:customStyle="1" w:styleId="E72E4FA550454242BD835DD74F08D0EC">
    <w:name w:val="E72E4FA550454242BD835DD74F08D0EC"/>
    <w:rsid w:val="00901CB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4D72AEF46AAF4F88DEF986BF53B8AE">
    <w:name w:val="8E4D72AEF46AAF4F88DEF986BF53B8AE"/>
    <w:rsid w:val="00901CB4"/>
  </w:style>
  <w:style w:type="paragraph" w:customStyle="1" w:styleId="4ABA4435823291419554BCDD06EF863C">
    <w:name w:val="4ABA4435823291419554BCDD06EF863C"/>
    <w:rsid w:val="00901CB4"/>
  </w:style>
  <w:style w:type="paragraph" w:customStyle="1" w:styleId="3AF852F4C9737548A7CB4E5285BD9BDA">
    <w:name w:val="3AF852F4C9737548A7CB4E5285BD9BDA"/>
    <w:rsid w:val="00901CB4"/>
  </w:style>
  <w:style w:type="paragraph" w:customStyle="1" w:styleId="E386E4B4AFD9C444BCC48BA9E17DB449">
    <w:name w:val="E386E4B4AFD9C444BCC48BA9E17DB449"/>
    <w:rsid w:val="00901CB4"/>
  </w:style>
  <w:style w:type="paragraph" w:customStyle="1" w:styleId="8931695DD9D5B548BA1BA2C2ECFD452B">
    <w:name w:val="8931695DD9D5B548BA1BA2C2ECFD452B"/>
    <w:rsid w:val="00901CB4"/>
  </w:style>
  <w:style w:type="paragraph" w:customStyle="1" w:styleId="E72E4FA550454242BD835DD74F08D0EC">
    <w:name w:val="E72E4FA550454242BD835DD74F08D0EC"/>
    <w:rsid w:val="00901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0B20-23FC-8A46-ADDD-D3D58114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720</Words>
  <Characters>4106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4817</CharactersWithSpaces>
  <SharedDoc>false</SharedDoc>
  <HLinks>
    <vt:vector size="12" baseType="variant">
      <vt:variant>
        <vt:i4>5898318</vt:i4>
      </vt:variant>
      <vt:variant>
        <vt:i4>3</vt:i4>
      </vt:variant>
      <vt:variant>
        <vt:i4>0</vt:i4>
      </vt:variant>
      <vt:variant>
        <vt:i4>5</vt:i4>
      </vt:variant>
      <vt:variant>
        <vt:lpwstr>http://www.respondus.com/products/lockdown-browser/guides.shtml</vt:lpwstr>
      </vt:variant>
      <vt:variant>
        <vt:lpwstr>student</vt:lpwstr>
      </vt:variant>
      <vt:variant>
        <vt:i4>6684726</vt:i4>
      </vt:variant>
      <vt:variant>
        <vt:i4>0</vt:i4>
      </vt:variant>
      <vt:variant>
        <vt:i4>0</vt:i4>
      </vt:variant>
      <vt:variant>
        <vt:i4>5</vt:i4>
      </vt:variant>
      <vt:variant>
        <vt:lpwstr>http://www.respondus.com/products/lockdown-browser/student-movie.shtml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Respondus</dc:creator>
  <cp:lastModifiedBy>MaryAdele Combe</cp:lastModifiedBy>
  <cp:revision>4</cp:revision>
  <dcterms:created xsi:type="dcterms:W3CDTF">2018-08-22T16:43:00Z</dcterms:created>
  <dcterms:modified xsi:type="dcterms:W3CDTF">2018-08-22T18:47:00Z</dcterms:modified>
</cp:coreProperties>
</file>